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9A" w:rsidRPr="00124C51" w:rsidRDefault="00E63F9A" w:rsidP="00E63F9A">
      <w:pPr>
        <w:widowControl w:val="0"/>
        <w:tabs>
          <w:tab w:val="left" w:pos="1395"/>
          <w:tab w:val="left" w:pos="3444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C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A38083B" wp14:editId="02A0A1BE">
            <wp:simplePos x="0" y="0"/>
            <wp:positionH relativeFrom="column">
              <wp:posOffset>2771775</wp:posOffset>
            </wp:positionH>
            <wp:positionV relativeFrom="paragraph">
              <wp:posOffset>5080</wp:posOffset>
            </wp:positionV>
            <wp:extent cx="462280" cy="539750"/>
            <wp:effectExtent l="0" t="0" r="0" b="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24C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124C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E63F9A" w:rsidRPr="00124C51" w:rsidRDefault="00E63F9A" w:rsidP="00E63F9A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F9A" w:rsidRPr="00124C51" w:rsidRDefault="00E63F9A" w:rsidP="00E63F9A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E63F9A" w:rsidRPr="00124C51" w:rsidRDefault="00E63F9A" w:rsidP="00E63F9A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F9A" w:rsidRPr="00124C51" w:rsidRDefault="00E63F9A" w:rsidP="00E63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07.12.2021г</w:t>
      </w:r>
      <w:r w:rsidRPr="00124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24C5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183</w:t>
      </w:r>
    </w:p>
    <w:p w:rsidR="00E63F9A" w:rsidRPr="00124C51" w:rsidRDefault="00E63F9A" w:rsidP="00E63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C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Приазовская</w:t>
      </w:r>
    </w:p>
    <w:p w:rsidR="00E63F9A" w:rsidRPr="00124C51" w:rsidRDefault="00E63F9A" w:rsidP="00E63F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F9A" w:rsidRPr="006523A0" w:rsidRDefault="00E63F9A" w:rsidP="006523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24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Приазовского сельского поселения Приморско-Ахтарского района от 28 марта 2019 года</w:t>
      </w:r>
      <w:r w:rsidR="00652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4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40 «О Порядке </w:t>
      </w:r>
      <w:r w:rsidRPr="00124C51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работы с обращениями граждан в администрации</w:t>
      </w:r>
      <w:r w:rsidRPr="0012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Приазовского сельского поселения Приморско-Ахтарского района» (в редакции от 04.06.2020 № 80)</w:t>
      </w:r>
    </w:p>
    <w:bookmarkEnd w:id="0"/>
    <w:p w:rsidR="00E63F9A" w:rsidRPr="00124C51" w:rsidRDefault="006523A0" w:rsidP="006523A0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E63F9A" w:rsidRPr="00124C51" w:rsidRDefault="00E63F9A" w:rsidP="00E63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F9A" w:rsidRPr="00124C51" w:rsidRDefault="00E63F9A" w:rsidP="00E63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r w:rsidRPr="00124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</w:t>
      </w:r>
      <w:hyperlink r:id="rId6" w:history="1">
        <w:r w:rsidRPr="00124C5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124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 мая 2006 года № 59-ФЗ </w:t>
      </w:r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Федерации», Законом Краснодарского края от 28 июня 2007 года № 1270-КЗ «О дополнительных гарантиях реализации права граждан на обращение в Краснодарском крае», законом Российской Федерации о поправке к Конституции Российской Федерации от 14 марта 2020 года № 1-ФКЗ «О совершенствовании регулирования отдельных вопросов организации и</w:t>
      </w:r>
      <w:proofErr w:type="gramEnd"/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публичной власти», а также </w:t>
      </w:r>
      <w:r w:rsidRPr="00124C51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eastAsia="ru-RU" w:bidi="hi-IN"/>
        </w:rPr>
        <w:t>руководствуясь требованием протеста</w:t>
      </w:r>
      <w:r w:rsidRPr="00124C51">
        <w:rPr>
          <w:rFonts w:ascii="Times New Roman" w:eastAsia="Tahoma" w:hAnsi="Times New Roman" w:cs="Times New Roman"/>
          <w:color w:val="000000"/>
          <w:kern w:val="2"/>
          <w:sz w:val="26"/>
          <w:szCs w:val="26"/>
          <w:lang w:eastAsia="ru-RU" w:bidi="hi-IN"/>
        </w:rPr>
        <w:t xml:space="preserve"> </w:t>
      </w:r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Приморско-Ахтарского района от 30.11.2021 № 7-02-2020/1510-21, администрация Приазовского сельского поселения Приморско-Ахтарского района </w:t>
      </w:r>
      <w:proofErr w:type="gramStart"/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E63F9A" w:rsidRPr="00124C51" w:rsidRDefault="00E63F9A" w:rsidP="00E63F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Приазовского сельского поселения Приморско-Ахтарского района от 28.03.2019г. № 40 «О </w:t>
      </w:r>
      <w:r w:rsidRPr="00124C5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Порядке работы с обращениями граждан в администрации</w:t>
      </w:r>
      <w:r w:rsidRPr="00124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Приазовского сельского поселения Приморско-Ахтарского района» (в редакции от 04.06.2020 № 80), следующие изменения:</w:t>
      </w:r>
    </w:p>
    <w:p w:rsidR="00E63F9A" w:rsidRPr="00124C51" w:rsidRDefault="00E63F9A" w:rsidP="00E63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пункт 5.8 изложить в новой редакции:</w:t>
      </w:r>
    </w:p>
    <w:p w:rsidR="00E63F9A" w:rsidRPr="00124C51" w:rsidRDefault="00E63F9A" w:rsidP="00E63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51">
        <w:rPr>
          <w:rFonts w:ascii="Arial" w:eastAsia="Times New Roman" w:hAnsi="Arial" w:cs="Arial"/>
          <w:bCs/>
          <w:sz w:val="28"/>
          <w:szCs w:val="28"/>
          <w:lang w:eastAsia="ru-RU"/>
        </w:rPr>
        <w:t>«</w:t>
      </w:r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proofErr w:type="gramStart"/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ответов на обращения, поставленные на контроль в федеральных органах государственной власти, сенаторами Совета Федерации, депутатами Государственной Думы Федерального Собрания Российской Федерации, депутатами Законодательного Собрания Краснодарского края, Приемной Президента Российской Федерации в Краснодарском крае, Администрации Краснодарского края оформляются исполнителями за подписью должностного лица давшего поручение по рассмотрению, либо лицом, временно исполняющим обязанности, и передаются в общественную приемную с приложениями к</w:t>
      </w:r>
      <w:proofErr w:type="gramEnd"/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ним, с отметкой исполнителей в реестре передачи документов».</w:t>
      </w:r>
    </w:p>
    <w:p w:rsidR="00E63F9A" w:rsidRPr="00124C51" w:rsidRDefault="00E63F9A" w:rsidP="00E63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E63F9A" w:rsidRPr="00124C51" w:rsidRDefault="00E63F9A" w:rsidP="00E63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t>Глава</w:t>
      </w:r>
    </w:p>
    <w:p w:rsidR="00E63F9A" w:rsidRDefault="00E63F9A" w:rsidP="00E63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9A" w:rsidRPr="00124C51" w:rsidRDefault="00E63F9A" w:rsidP="00E63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E63F9A" w:rsidRDefault="00E63F9A" w:rsidP="00E63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4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Балаклеец</w:t>
      </w:r>
      <w:proofErr w:type="spellEnd"/>
    </w:p>
    <w:p w:rsidR="00CB6CC3" w:rsidRDefault="00CB6CC3"/>
    <w:p w:rsidR="00E63F9A" w:rsidRDefault="00E63F9A"/>
    <w:sectPr w:rsidR="00E63F9A" w:rsidSect="00E63F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1B"/>
    <w:rsid w:val="00081F70"/>
    <w:rsid w:val="000D6AA0"/>
    <w:rsid w:val="000F535F"/>
    <w:rsid w:val="001C5673"/>
    <w:rsid w:val="00281CA5"/>
    <w:rsid w:val="00313C5D"/>
    <w:rsid w:val="006523A0"/>
    <w:rsid w:val="00746237"/>
    <w:rsid w:val="007B71DF"/>
    <w:rsid w:val="00B05341"/>
    <w:rsid w:val="00CB6CC3"/>
    <w:rsid w:val="00CF601B"/>
    <w:rsid w:val="00E63F9A"/>
    <w:rsid w:val="00E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1E4F5E0FABDB9BBA22FDC1DAB7DDF4100B5F20B44D8ABFBD314F2FEn2x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2023-06-15T12:32:00Z</dcterms:created>
  <dcterms:modified xsi:type="dcterms:W3CDTF">2023-06-16T08:01:00Z</dcterms:modified>
</cp:coreProperties>
</file>