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5B" w:rsidRPr="00053971" w:rsidRDefault="00CB7B5B" w:rsidP="00CB7B5B">
      <w:pPr>
        <w:jc w:val="center"/>
        <w:rPr>
          <w:b/>
          <w:bCs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066884" wp14:editId="05E4933B">
            <wp:simplePos x="0" y="0"/>
            <wp:positionH relativeFrom="column">
              <wp:posOffset>2495550</wp:posOffset>
            </wp:positionH>
            <wp:positionV relativeFrom="paragraph">
              <wp:posOffset>-367665</wp:posOffset>
            </wp:positionV>
            <wp:extent cx="616585" cy="72009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D0306">
        <w:rPr>
          <w:b/>
          <w:bCs/>
          <w:sz w:val="32"/>
          <w:szCs w:val="32"/>
        </w:rPr>
        <w:t>П</w:t>
      </w:r>
      <w:proofErr w:type="gramEnd"/>
      <w:r w:rsidRPr="001D0306">
        <w:rPr>
          <w:b/>
          <w:bCs/>
          <w:sz w:val="32"/>
          <w:szCs w:val="32"/>
        </w:rPr>
        <w:t xml:space="preserve"> О С Т А Н О В Л Е Н И Е</w:t>
      </w:r>
    </w:p>
    <w:p w:rsidR="00CB7B5B" w:rsidRPr="001D0306" w:rsidRDefault="00CB7B5B" w:rsidP="00CB7B5B">
      <w:pPr>
        <w:tabs>
          <w:tab w:val="left" w:pos="3444"/>
        </w:tabs>
        <w:jc w:val="center"/>
        <w:rPr>
          <w:b/>
          <w:bCs/>
          <w:sz w:val="28"/>
          <w:szCs w:val="28"/>
        </w:rPr>
      </w:pPr>
    </w:p>
    <w:p w:rsidR="00CB7B5B" w:rsidRPr="001D0306" w:rsidRDefault="00CB7B5B" w:rsidP="00CB7B5B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 w:rsidRPr="001D0306"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CB7B5B" w:rsidRPr="001D0306" w:rsidRDefault="00CB7B5B" w:rsidP="00CB7B5B">
      <w:pPr>
        <w:jc w:val="center"/>
        <w:rPr>
          <w:sz w:val="28"/>
          <w:szCs w:val="28"/>
        </w:rPr>
      </w:pPr>
    </w:p>
    <w:p w:rsidR="00CB7B5B" w:rsidRPr="001D0306" w:rsidRDefault="00CB7B5B" w:rsidP="00CB7B5B">
      <w:pPr>
        <w:rPr>
          <w:sz w:val="24"/>
          <w:szCs w:val="24"/>
        </w:rPr>
      </w:pPr>
      <w:r w:rsidRPr="001D0306">
        <w:rPr>
          <w:sz w:val="24"/>
          <w:szCs w:val="24"/>
        </w:rPr>
        <w:t>от 03.12.2018 г.                                                                                                                     № 281</w:t>
      </w:r>
    </w:p>
    <w:p w:rsidR="00CB7B5B" w:rsidRPr="001D0306" w:rsidRDefault="00CB7B5B" w:rsidP="00CB7B5B">
      <w:pPr>
        <w:jc w:val="center"/>
        <w:rPr>
          <w:sz w:val="24"/>
          <w:szCs w:val="24"/>
        </w:rPr>
      </w:pPr>
      <w:r w:rsidRPr="001D0306">
        <w:rPr>
          <w:sz w:val="24"/>
          <w:szCs w:val="24"/>
        </w:rPr>
        <w:t>станица Приазовская</w:t>
      </w:r>
    </w:p>
    <w:p w:rsidR="00CB7B5B" w:rsidRPr="001D0306" w:rsidRDefault="00CB7B5B" w:rsidP="00CB7B5B"/>
    <w:p w:rsidR="00CB7B5B" w:rsidRPr="001D0306" w:rsidRDefault="00CB7B5B" w:rsidP="00CB7B5B"/>
    <w:p w:rsidR="00CB7B5B" w:rsidRPr="001D0306" w:rsidRDefault="00CB7B5B" w:rsidP="00CB7B5B">
      <w:pPr>
        <w:jc w:val="center"/>
        <w:rPr>
          <w:b/>
          <w:sz w:val="28"/>
          <w:szCs w:val="28"/>
        </w:rPr>
      </w:pPr>
      <w:r w:rsidRPr="001D0306">
        <w:rPr>
          <w:b/>
          <w:sz w:val="28"/>
          <w:szCs w:val="28"/>
        </w:rPr>
        <w:t>Об информационном обеспечении населения Приазовского сельского поселения Приморско-Ахтарского района в области пожарной безопасности в местах с массовым пребыванием людей и через     средства массовой информации</w:t>
      </w:r>
    </w:p>
    <w:p w:rsidR="00CB7B5B" w:rsidRPr="001D0306" w:rsidRDefault="00CB7B5B" w:rsidP="00CB7B5B">
      <w:pPr>
        <w:rPr>
          <w:b/>
          <w:sz w:val="28"/>
          <w:szCs w:val="28"/>
        </w:rPr>
      </w:pPr>
    </w:p>
    <w:p w:rsidR="00CB7B5B" w:rsidRPr="001D0306" w:rsidRDefault="00CB7B5B" w:rsidP="00CB7B5B">
      <w:pPr>
        <w:shd w:val="clear" w:color="auto" w:fill="FFFFFF"/>
        <w:spacing w:line="360" w:lineRule="atLeast"/>
        <w:ind w:firstLine="567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 xml:space="preserve">В соответствии с Федеральным законом от 06.10.2003 года № 131-Ф3 «Об общих принципах организации местного самоуправления в Российской Федерации», Федеральным законом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Приазовского сельского поселения Приморско-Ахтарского района администрация Приазовского сельского поселения Приморско-Ахтарского района  </w:t>
      </w:r>
      <w:proofErr w:type="gramStart"/>
      <w:r w:rsidRPr="001D0306">
        <w:rPr>
          <w:color w:val="000000" w:themeColor="text1"/>
          <w:sz w:val="28"/>
          <w:szCs w:val="28"/>
        </w:rPr>
        <w:t>п</w:t>
      </w:r>
      <w:proofErr w:type="gramEnd"/>
      <w:r w:rsidRPr="001D0306">
        <w:rPr>
          <w:color w:val="000000" w:themeColor="text1"/>
          <w:sz w:val="28"/>
          <w:szCs w:val="28"/>
        </w:rPr>
        <w:t xml:space="preserve"> о с т а н о в л я е т: </w:t>
      </w:r>
    </w:p>
    <w:p w:rsidR="00CB7B5B" w:rsidRPr="001D0306" w:rsidRDefault="00CB7B5B" w:rsidP="00CB7B5B">
      <w:pPr>
        <w:shd w:val="clear" w:color="auto" w:fill="FFFFFF"/>
        <w:tabs>
          <w:tab w:val="left" w:pos="993"/>
        </w:tabs>
        <w:spacing w:line="360" w:lineRule="atLeast"/>
        <w:ind w:firstLine="567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 xml:space="preserve">1.Утвердить Положение о порядке организации и проведения </w:t>
      </w:r>
      <w:proofErr w:type="spellStart"/>
      <w:r w:rsidRPr="001D0306">
        <w:rPr>
          <w:color w:val="000000" w:themeColor="text1"/>
          <w:sz w:val="28"/>
          <w:szCs w:val="28"/>
        </w:rPr>
        <w:t>пожарно</w:t>
      </w:r>
      <w:proofErr w:type="spellEnd"/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 xml:space="preserve">профилактической работы в жилом </w:t>
      </w:r>
      <w:proofErr w:type="gramStart"/>
      <w:r w:rsidRPr="001D0306">
        <w:rPr>
          <w:color w:val="000000" w:themeColor="text1"/>
          <w:sz w:val="28"/>
          <w:szCs w:val="28"/>
        </w:rPr>
        <w:t>секторе</w:t>
      </w:r>
      <w:proofErr w:type="gramEnd"/>
      <w:r w:rsidRPr="001D0306">
        <w:rPr>
          <w:color w:val="000000" w:themeColor="text1"/>
          <w:sz w:val="28"/>
          <w:szCs w:val="28"/>
        </w:rPr>
        <w:t xml:space="preserve"> и на объектах с массовым пребыванием людей на территории Приазовского сельского поселения Приморско-Ахтарского района, согласно Приложения.</w:t>
      </w:r>
    </w:p>
    <w:p w:rsidR="00CB7B5B" w:rsidRPr="001D0306" w:rsidRDefault="00CB7B5B" w:rsidP="00CB7B5B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1D0306">
        <w:rPr>
          <w:color w:val="000000"/>
          <w:sz w:val="28"/>
          <w:szCs w:val="28"/>
        </w:rPr>
        <w:t xml:space="preserve">        2. Специалисту 1-ой категории администрации Приазовского сельского поселения Приморско-Ахтарского района В.С. </w:t>
      </w:r>
      <w:proofErr w:type="spellStart"/>
      <w:r w:rsidRPr="001D0306">
        <w:rPr>
          <w:color w:val="000000"/>
          <w:sz w:val="28"/>
          <w:szCs w:val="28"/>
        </w:rPr>
        <w:t>Рощипка</w:t>
      </w:r>
      <w:proofErr w:type="spellEnd"/>
      <w:r w:rsidRPr="001D0306">
        <w:rPr>
          <w:color w:val="000000"/>
          <w:sz w:val="28"/>
          <w:szCs w:val="28"/>
        </w:rPr>
        <w:t xml:space="preserve">, обнародовать  настоящее постановление и разместить на официальном сайте администрации Приазовского сельского поселения Приморско-Ахтарского района в информационно-телекоммуникационной сети «Интернет». </w:t>
      </w:r>
    </w:p>
    <w:p w:rsidR="00CB7B5B" w:rsidRPr="001D0306" w:rsidRDefault="00CB7B5B" w:rsidP="00CB7B5B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1D0306">
        <w:rPr>
          <w:sz w:val="28"/>
          <w:szCs w:val="28"/>
        </w:rPr>
        <w:t xml:space="preserve">        3. </w:t>
      </w:r>
      <w:proofErr w:type="gramStart"/>
      <w:r w:rsidRPr="001D0306">
        <w:rPr>
          <w:sz w:val="28"/>
          <w:szCs w:val="28"/>
        </w:rPr>
        <w:t>Контроль за</w:t>
      </w:r>
      <w:proofErr w:type="gramEnd"/>
      <w:r w:rsidRPr="001D0306">
        <w:rPr>
          <w:sz w:val="28"/>
          <w:szCs w:val="28"/>
        </w:rPr>
        <w:t xml:space="preserve"> выполнением  данного  постановления оставляю за собой.</w:t>
      </w:r>
    </w:p>
    <w:p w:rsidR="00CB7B5B" w:rsidRPr="001D0306" w:rsidRDefault="00CB7B5B" w:rsidP="00CB7B5B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1D0306">
        <w:rPr>
          <w:sz w:val="28"/>
          <w:szCs w:val="28"/>
        </w:rPr>
        <w:t xml:space="preserve">        4. Постановление вступает в силу   со дня официального обнародования.</w:t>
      </w:r>
    </w:p>
    <w:p w:rsidR="00CB7B5B" w:rsidRPr="001D0306" w:rsidRDefault="00CB7B5B" w:rsidP="00CB7B5B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CB7B5B" w:rsidRPr="001D0306" w:rsidRDefault="00CB7B5B" w:rsidP="00CB7B5B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1D0306">
        <w:rPr>
          <w:color w:val="000000" w:themeColor="text1"/>
          <w:sz w:val="28"/>
          <w:szCs w:val="28"/>
        </w:rPr>
        <w:t>Исполняющий</w:t>
      </w:r>
      <w:proofErr w:type="gramEnd"/>
      <w:r w:rsidRPr="001D0306">
        <w:rPr>
          <w:color w:val="000000" w:themeColor="text1"/>
          <w:sz w:val="28"/>
          <w:szCs w:val="28"/>
        </w:rPr>
        <w:t xml:space="preserve"> обязанности главы </w:t>
      </w:r>
    </w:p>
    <w:p w:rsidR="00CB7B5B" w:rsidRPr="001D0306" w:rsidRDefault="00CB7B5B" w:rsidP="00CB7B5B">
      <w:pPr>
        <w:shd w:val="clear" w:color="auto" w:fill="FFFFFF"/>
        <w:spacing w:line="360" w:lineRule="atLeast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Приазовского сельского поселения</w:t>
      </w:r>
    </w:p>
    <w:p w:rsidR="00CB7B5B" w:rsidRDefault="00CB7B5B" w:rsidP="00CB7B5B">
      <w:pPr>
        <w:shd w:val="clear" w:color="auto" w:fill="FFFFFF"/>
        <w:spacing w:line="360" w:lineRule="atLeast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Приморско-Ахтарского района</w:t>
      </w:r>
      <w:r w:rsidRPr="001D0306">
        <w:rPr>
          <w:color w:val="000000" w:themeColor="text1"/>
          <w:sz w:val="28"/>
          <w:szCs w:val="28"/>
        </w:rPr>
        <w:tab/>
      </w:r>
      <w:r w:rsidRPr="001D0306">
        <w:rPr>
          <w:color w:val="000000" w:themeColor="text1"/>
          <w:sz w:val="28"/>
          <w:szCs w:val="28"/>
        </w:rPr>
        <w:tab/>
      </w:r>
      <w:r w:rsidRPr="001D0306">
        <w:rPr>
          <w:color w:val="000000" w:themeColor="text1"/>
          <w:sz w:val="28"/>
          <w:szCs w:val="28"/>
        </w:rPr>
        <w:tab/>
      </w:r>
      <w:r w:rsidRPr="001D0306">
        <w:rPr>
          <w:color w:val="000000" w:themeColor="text1"/>
          <w:sz w:val="28"/>
          <w:szCs w:val="28"/>
        </w:rPr>
        <w:tab/>
      </w:r>
      <w:r w:rsidRPr="001D0306">
        <w:rPr>
          <w:color w:val="000000" w:themeColor="text1"/>
          <w:sz w:val="28"/>
          <w:szCs w:val="28"/>
        </w:rPr>
        <w:tab/>
        <w:t>Н.Н. Медведева</w:t>
      </w:r>
      <w:r w:rsidRPr="001D0306">
        <w:rPr>
          <w:color w:val="000000" w:themeColor="text1"/>
          <w:sz w:val="28"/>
          <w:szCs w:val="28"/>
        </w:rPr>
        <w:tab/>
      </w:r>
      <w:r w:rsidRPr="001D0306">
        <w:rPr>
          <w:color w:val="000000" w:themeColor="text1"/>
          <w:sz w:val="28"/>
          <w:szCs w:val="28"/>
        </w:rPr>
        <w:tab/>
      </w:r>
      <w:r w:rsidRPr="001D0306">
        <w:rPr>
          <w:color w:val="000000" w:themeColor="text1"/>
          <w:sz w:val="28"/>
          <w:szCs w:val="28"/>
        </w:rPr>
        <w:tab/>
      </w:r>
      <w:r w:rsidRPr="001D0306">
        <w:rPr>
          <w:color w:val="000000" w:themeColor="text1"/>
          <w:sz w:val="28"/>
          <w:szCs w:val="28"/>
        </w:rPr>
        <w:tab/>
        <w:t xml:space="preserve"> </w:t>
      </w:r>
    </w:p>
    <w:p w:rsidR="00CB7B5B" w:rsidRDefault="00CB7B5B" w:rsidP="00CB7B5B">
      <w:pPr>
        <w:shd w:val="clear" w:color="auto" w:fill="FFFFFF"/>
        <w:spacing w:line="360" w:lineRule="atLeast"/>
        <w:rPr>
          <w:color w:val="000000" w:themeColor="text1"/>
          <w:sz w:val="28"/>
          <w:szCs w:val="28"/>
        </w:rPr>
      </w:pPr>
    </w:p>
    <w:p w:rsidR="00CB7B5B" w:rsidRPr="001D0306" w:rsidRDefault="00CB7B5B" w:rsidP="00CB7B5B">
      <w:pPr>
        <w:shd w:val="clear" w:color="auto" w:fill="FFFFFF"/>
        <w:spacing w:line="360" w:lineRule="atLeast"/>
        <w:rPr>
          <w:color w:val="000000" w:themeColor="text1"/>
          <w:sz w:val="28"/>
          <w:szCs w:val="28"/>
        </w:rPr>
      </w:pPr>
    </w:p>
    <w:p w:rsidR="00CB7B5B" w:rsidRPr="001D0306" w:rsidRDefault="00CB7B5B" w:rsidP="00CB7B5B">
      <w:pPr>
        <w:shd w:val="clear" w:color="auto" w:fill="FFFFFF"/>
        <w:spacing w:line="360" w:lineRule="atLeast"/>
        <w:ind w:left="4248" w:firstLine="708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CB7B5B" w:rsidRPr="001D0306" w:rsidRDefault="00CB7B5B" w:rsidP="00CB7B5B">
      <w:pPr>
        <w:shd w:val="clear" w:color="auto" w:fill="FFFFFF"/>
        <w:spacing w:line="360" w:lineRule="atLeast"/>
        <w:ind w:left="4248" w:firstLine="708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УТВЕРЖДЕНО</w:t>
      </w:r>
    </w:p>
    <w:p w:rsidR="00CB7B5B" w:rsidRPr="001D0306" w:rsidRDefault="00CB7B5B" w:rsidP="00CB7B5B">
      <w:pPr>
        <w:shd w:val="clear" w:color="auto" w:fill="FFFFFF"/>
        <w:spacing w:line="360" w:lineRule="atLeast"/>
        <w:ind w:left="4956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постановлением администрации</w:t>
      </w:r>
    </w:p>
    <w:p w:rsidR="00CB7B5B" w:rsidRPr="001D0306" w:rsidRDefault="00CB7B5B" w:rsidP="00CB7B5B">
      <w:pPr>
        <w:shd w:val="clear" w:color="auto" w:fill="FFFFFF"/>
        <w:spacing w:line="360" w:lineRule="atLeast"/>
        <w:ind w:left="4248" w:firstLine="708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Приазовского сельского поселения</w:t>
      </w:r>
    </w:p>
    <w:p w:rsidR="00CB7B5B" w:rsidRPr="001D0306" w:rsidRDefault="00CB7B5B" w:rsidP="00CB7B5B">
      <w:pPr>
        <w:shd w:val="clear" w:color="auto" w:fill="FFFFFF"/>
        <w:spacing w:line="360" w:lineRule="atLeast"/>
        <w:ind w:left="4248" w:firstLine="708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Приморско-Ахтарского района</w:t>
      </w:r>
    </w:p>
    <w:p w:rsidR="00CB7B5B" w:rsidRPr="001D0306" w:rsidRDefault="00CB7B5B" w:rsidP="00CB7B5B">
      <w:pPr>
        <w:shd w:val="clear" w:color="auto" w:fill="FFFFFF"/>
        <w:spacing w:line="360" w:lineRule="atLeast"/>
        <w:ind w:left="4248" w:firstLine="708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от 03.12. 2018 года № 281</w:t>
      </w:r>
    </w:p>
    <w:p w:rsidR="00CB7B5B" w:rsidRPr="001D0306" w:rsidRDefault="00CB7B5B" w:rsidP="00CB7B5B">
      <w:pPr>
        <w:shd w:val="clear" w:color="auto" w:fill="FFFFFF"/>
        <w:spacing w:line="360" w:lineRule="atLeast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 </w:t>
      </w:r>
    </w:p>
    <w:p w:rsidR="00CB7B5B" w:rsidRPr="001D0306" w:rsidRDefault="00CB7B5B" w:rsidP="00CB7B5B">
      <w:pPr>
        <w:shd w:val="clear" w:color="auto" w:fill="FFFFFF"/>
        <w:spacing w:line="360" w:lineRule="atLeast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 </w:t>
      </w:r>
    </w:p>
    <w:p w:rsidR="00CB7B5B" w:rsidRPr="001D0306" w:rsidRDefault="00CB7B5B" w:rsidP="00CB7B5B">
      <w:pPr>
        <w:shd w:val="clear" w:color="auto" w:fill="FFFFFF"/>
        <w:spacing w:line="360" w:lineRule="atLeast"/>
        <w:jc w:val="center"/>
        <w:rPr>
          <w:color w:val="000000" w:themeColor="text1"/>
          <w:sz w:val="28"/>
          <w:szCs w:val="28"/>
        </w:rPr>
      </w:pPr>
      <w:r w:rsidRPr="001D0306">
        <w:rPr>
          <w:bCs/>
          <w:color w:val="000000" w:themeColor="text1"/>
          <w:sz w:val="28"/>
          <w:szCs w:val="28"/>
        </w:rPr>
        <w:t xml:space="preserve">Положение </w:t>
      </w:r>
    </w:p>
    <w:p w:rsidR="00CB7B5B" w:rsidRPr="001D0306" w:rsidRDefault="00CB7B5B" w:rsidP="00CB7B5B">
      <w:pPr>
        <w:shd w:val="clear" w:color="auto" w:fill="FFFFFF"/>
        <w:spacing w:line="360" w:lineRule="atLeast"/>
        <w:jc w:val="center"/>
        <w:rPr>
          <w:color w:val="000000" w:themeColor="text1"/>
          <w:sz w:val="28"/>
          <w:szCs w:val="28"/>
        </w:rPr>
      </w:pPr>
      <w:r w:rsidRPr="001D0306">
        <w:rPr>
          <w:bCs/>
          <w:color w:val="000000" w:themeColor="text1"/>
          <w:sz w:val="28"/>
          <w:szCs w:val="28"/>
        </w:rPr>
        <w:t xml:space="preserve">о порядке организации и проведения пожарно-профилактической работы </w:t>
      </w:r>
    </w:p>
    <w:p w:rsidR="00CB7B5B" w:rsidRPr="001D0306" w:rsidRDefault="00CB7B5B" w:rsidP="00CB7B5B">
      <w:pPr>
        <w:shd w:val="clear" w:color="auto" w:fill="FFFFFF"/>
        <w:spacing w:line="360" w:lineRule="atLeast"/>
        <w:jc w:val="center"/>
        <w:rPr>
          <w:bCs/>
          <w:color w:val="000000" w:themeColor="text1"/>
          <w:sz w:val="28"/>
          <w:szCs w:val="28"/>
        </w:rPr>
      </w:pPr>
      <w:r w:rsidRPr="001D0306">
        <w:rPr>
          <w:bCs/>
          <w:color w:val="000000" w:themeColor="text1"/>
          <w:sz w:val="28"/>
          <w:szCs w:val="28"/>
        </w:rPr>
        <w:t xml:space="preserve">в жилом </w:t>
      </w:r>
      <w:proofErr w:type="gramStart"/>
      <w:r w:rsidRPr="001D0306">
        <w:rPr>
          <w:bCs/>
          <w:color w:val="000000" w:themeColor="text1"/>
          <w:sz w:val="28"/>
          <w:szCs w:val="28"/>
        </w:rPr>
        <w:t>секторе</w:t>
      </w:r>
      <w:proofErr w:type="gramEnd"/>
      <w:r w:rsidRPr="001D0306">
        <w:rPr>
          <w:bCs/>
          <w:color w:val="000000" w:themeColor="text1"/>
          <w:sz w:val="28"/>
          <w:szCs w:val="28"/>
        </w:rPr>
        <w:t xml:space="preserve"> и на объектах с массовым пребыванием людей на территории </w:t>
      </w:r>
      <w:r w:rsidRPr="001D0306">
        <w:rPr>
          <w:color w:val="000000" w:themeColor="text1"/>
          <w:sz w:val="28"/>
          <w:szCs w:val="28"/>
        </w:rPr>
        <w:t xml:space="preserve"> </w:t>
      </w:r>
      <w:r w:rsidRPr="001D0306">
        <w:rPr>
          <w:bCs/>
          <w:color w:val="000000" w:themeColor="text1"/>
          <w:sz w:val="28"/>
          <w:szCs w:val="28"/>
        </w:rPr>
        <w:t xml:space="preserve">Приазовского сельского поселения </w:t>
      </w:r>
    </w:p>
    <w:p w:rsidR="00CB7B5B" w:rsidRPr="001D0306" w:rsidRDefault="00CB7B5B" w:rsidP="00CB7B5B">
      <w:pPr>
        <w:shd w:val="clear" w:color="auto" w:fill="FFFFFF"/>
        <w:spacing w:line="360" w:lineRule="atLeast"/>
        <w:jc w:val="center"/>
        <w:rPr>
          <w:color w:val="000000" w:themeColor="text1"/>
          <w:sz w:val="28"/>
          <w:szCs w:val="28"/>
        </w:rPr>
      </w:pPr>
      <w:r w:rsidRPr="001D0306">
        <w:rPr>
          <w:bCs/>
          <w:color w:val="000000" w:themeColor="text1"/>
          <w:sz w:val="28"/>
          <w:szCs w:val="28"/>
        </w:rPr>
        <w:t>Приморско-Ахтарского района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b/>
          <w:bCs/>
          <w:color w:val="000000" w:themeColor="text1"/>
          <w:sz w:val="28"/>
          <w:szCs w:val="28"/>
        </w:rPr>
        <w:t> </w:t>
      </w:r>
    </w:p>
    <w:p w:rsidR="00CB7B5B" w:rsidRPr="001D0306" w:rsidRDefault="00CB7B5B" w:rsidP="00CB7B5B">
      <w:pPr>
        <w:numPr>
          <w:ilvl w:val="0"/>
          <w:numId w:val="1"/>
        </w:num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b/>
          <w:bCs/>
          <w:color w:val="000000" w:themeColor="text1"/>
          <w:sz w:val="28"/>
          <w:szCs w:val="28"/>
        </w:rPr>
        <w:t>Общие положения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Положение о порядке проведения противопожарной пропаганды и обучения населения Приазовского сельского поселения Приморско-Ахтарского района 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Основными целями обучения населения мерам пожарной безопасности и проведения противопожарной пропаганды являются: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1) снижение количества пожаров и степени тяжести их последствий;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2) совершенствование знаний населения в области пожарной безопасности.</w:t>
      </w:r>
    </w:p>
    <w:p w:rsidR="00CB7B5B" w:rsidRDefault="00CB7B5B" w:rsidP="00CB7B5B">
      <w:pPr>
        <w:numPr>
          <w:ilvl w:val="0"/>
          <w:numId w:val="2"/>
        </w:numPr>
        <w:shd w:val="clear" w:color="auto" w:fill="FFFFFF"/>
        <w:tabs>
          <w:tab w:val="num" w:pos="142"/>
        </w:tabs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Основными задачами в сфере об</w:t>
      </w:r>
      <w:r>
        <w:rPr>
          <w:color w:val="000000" w:themeColor="text1"/>
          <w:sz w:val="28"/>
          <w:szCs w:val="28"/>
        </w:rPr>
        <w:t>учения населения мерам пожарной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безопасности и проведения противопожарной пропаганды являются: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2) повышение эффективности взаимодействия организаций и населения в сфере обеспечения пожарной безопасности;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3) совершенствование форм и методов противопожарной пропаганды;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 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1D0306">
        <w:rPr>
          <w:color w:val="000000" w:themeColor="text1"/>
          <w:sz w:val="28"/>
          <w:szCs w:val="28"/>
        </w:rPr>
        <w:lastRenderedPageBreak/>
        <w:t>Профилактика пожаров — совокупность превентивных мер, направленных на исключение возможности возникновения пожаров и ограничение их последствий;</w:t>
      </w:r>
      <w:proofErr w:type="gramEnd"/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Противопожарная пропаганда —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администрации, а также руководители учреждений и организаций.</w:t>
      </w:r>
    </w:p>
    <w:p w:rsidR="00CB7B5B" w:rsidRPr="001D0306" w:rsidRDefault="00CB7B5B" w:rsidP="00CB7B5B">
      <w:pPr>
        <w:numPr>
          <w:ilvl w:val="0"/>
          <w:numId w:val="3"/>
        </w:num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b/>
          <w:bCs/>
          <w:color w:val="000000" w:themeColor="text1"/>
          <w:sz w:val="28"/>
          <w:szCs w:val="28"/>
        </w:rPr>
        <w:t>Организация противопожарной пропаганды</w:t>
      </w:r>
    </w:p>
    <w:p w:rsidR="00CB7B5B" w:rsidRPr="001D0306" w:rsidRDefault="00CB7B5B" w:rsidP="00CB7B5B">
      <w:pPr>
        <w:numPr>
          <w:ilvl w:val="0"/>
          <w:numId w:val="4"/>
        </w:num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Орган местного самоуправления проводит противопожарную пропаганду посредством: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1) распространения среди населения противопожарных памяток, листовок;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2) размещения социальной рекламы по пожарной безопасности;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3) организации конкурсов, выставок, соревнований на противопожарную тематику;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4) привлечения средств массовой информации;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5) размещение информационного материала на противопожарную тематику на сайте администрации в сети Интернет.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 xml:space="preserve">2) размещения в </w:t>
      </w:r>
      <w:proofErr w:type="gramStart"/>
      <w:r w:rsidRPr="001D0306">
        <w:rPr>
          <w:color w:val="000000" w:themeColor="text1"/>
          <w:sz w:val="28"/>
          <w:szCs w:val="28"/>
        </w:rPr>
        <w:t>помещениях</w:t>
      </w:r>
      <w:proofErr w:type="gramEnd"/>
      <w:r w:rsidRPr="001D0306">
        <w:rPr>
          <w:color w:val="000000" w:themeColor="text1"/>
          <w:sz w:val="28"/>
          <w:szCs w:val="28"/>
        </w:rPr>
        <w:t xml:space="preserve"> и на территории учреждения информационных стендов пожарной безопасности;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 xml:space="preserve">Противопожарная пропаганда проводится в </w:t>
      </w:r>
      <w:proofErr w:type="gramStart"/>
      <w:r w:rsidRPr="001D0306">
        <w:rPr>
          <w:color w:val="000000" w:themeColor="text1"/>
          <w:sz w:val="28"/>
          <w:szCs w:val="28"/>
        </w:rPr>
        <w:t>соответствии</w:t>
      </w:r>
      <w:proofErr w:type="gramEnd"/>
      <w:r w:rsidRPr="001D0306">
        <w:rPr>
          <w:color w:val="000000" w:themeColor="text1"/>
          <w:sz w:val="28"/>
          <w:szCs w:val="28"/>
        </w:rPr>
        <w:t xml:space="preserve"> с законодательством за счет средств соответствующего бюджета.</w:t>
      </w:r>
    </w:p>
    <w:p w:rsidR="00CB7B5B" w:rsidRDefault="00CB7B5B" w:rsidP="00CB7B5B">
      <w:pPr>
        <w:numPr>
          <w:ilvl w:val="0"/>
          <w:numId w:val="5"/>
        </w:num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Для организации работы по пропаг</w:t>
      </w:r>
      <w:r>
        <w:rPr>
          <w:color w:val="000000" w:themeColor="text1"/>
          <w:sz w:val="28"/>
          <w:szCs w:val="28"/>
        </w:rPr>
        <w:t>анде мер пожарной безопасности,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обучения населения мерам пожарной безопасности на территории муниципального образования назначается ответственное должностное лицо.</w:t>
      </w:r>
    </w:p>
    <w:p w:rsidR="00CB7B5B" w:rsidRDefault="00CB7B5B" w:rsidP="00CB7B5B">
      <w:pPr>
        <w:numPr>
          <w:ilvl w:val="0"/>
          <w:numId w:val="6"/>
        </w:num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Противопожарная пропаганда и об</w:t>
      </w:r>
      <w:r>
        <w:rPr>
          <w:color w:val="000000" w:themeColor="text1"/>
          <w:sz w:val="28"/>
          <w:szCs w:val="28"/>
        </w:rPr>
        <w:t xml:space="preserve">учение населения мерам </w:t>
      </w:r>
      <w:proofErr w:type="gramStart"/>
      <w:r>
        <w:rPr>
          <w:color w:val="000000" w:themeColor="text1"/>
          <w:sz w:val="28"/>
          <w:szCs w:val="28"/>
        </w:rPr>
        <w:t>пожарной</w:t>
      </w:r>
      <w:proofErr w:type="gramEnd"/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безопасности проводится на постоянной основе и непрерывно.</w:t>
      </w:r>
    </w:p>
    <w:p w:rsidR="00CB7B5B" w:rsidRDefault="00CB7B5B" w:rsidP="00CB7B5B">
      <w:pPr>
        <w:numPr>
          <w:ilvl w:val="0"/>
          <w:numId w:val="6"/>
        </w:num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При организации пожарно-профилак</w:t>
      </w:r>
      <w:r>
        <w:rPr>
          <w:color w:val="000000" w:themeColor="text1"/>
          <w:sz w:val="28"/>
          <w:szCs w:val="28"/>
        </w:rPr>
        <w:t>тической работы в жилом секторе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и на объектах с массовым пребыванием людей проверяется соблюдение требований пожарной безопасности, в том числе: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— выполнение организационных мероприятий по соблюдению пожарной безопасности;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— содержание территории, зданий и сооружений и помещений;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lastRenderedPageBreak/>
        <w:t>— состояние эвакуационных путей и выходов;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— готовность персонала организации к действиям в случае возникновения пожара;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—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—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 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 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Специалист 1-ой категории администрации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Приазовского сельского поселения</w:t>
      </w: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Приморско-Ахтарского района</w:t>
      </w:r>
      <w:r w:rsidRPr="001D0306">
        <w:rPr>
          <w:color w:val="000000" w:themeColor="text1"/>
          <w:sz w:val="28"/>
          <w:szCs w:val="28"/>
        </w:rPr>
        <w:tab/>
      </w:r>
      <w:r w:rsidRPr="001D0306">
        <w:rPr>
          <w:color w:val="000000" w:themeColor="text1"/>
          <w:sz w:val="28"/>
          <w:szCs w:val="28"/>
        </w:rPr>
        <w:tab/>
      </w:r>
      <w:r w:rsidRPr="001D0306">
        <w:rPr>
          <w:color w:val="000000" w:themeColor="text1"/>
          <w:sz w:val="28"/>
          <w:szCs w:val="28"/>
        </w:rPr>
        <w:tab/>
      </w:r>
      <w:r w:rsidRPr="001D0306">
        <w:rPr>
          <w:color w:val="000000" w:themeColor="text1"/>
          <w:sz w:val="28"/>
          <w:szCs w:val="28"/>
        </w:rPr>
        <w:tab/>
      </w:r>
      <w:r w:rsidRPr="001D0306">
        <w:rPr>
          <w:color w:val="000000" w:themeColor="text1"/>
          <w:sz w:val="28"/>
          <w:szCs w:val="28"/>
        </w:rPr>
        <w:tab/>
        <w:t xml:space="preserve">В.С. </w:t>
      </w:r>
      <w:proofErr w:type="spellStart"/>
      <w:r w:rsidRPr="001D0306">
        <w:rPr>
          <w:color w:val="000000" w:themeColor="text1"/>
          <w:sz w:val="28"/>
          <w:szCs w:val="28"/>
        </w:rPr>
        <w:t>Рощипка</w:t>
      </w:r>
      <w:proofErr w:type="spellEnd"/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</w:p>
    <w:p w:rsidR="00CB7B5B" w:rsidRPr="001D0306" w:rsidRDefault="00CB7B5B" w:rsidP="00CB7B5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</w:p>
    <w:p w:rsidR="00CB7B5B" w:rsidRPr="00325F09" w:rsidRDefault="00CB7B5B" w:rsidP="00CB7B5B">
      <w:pPr>
        <w:jc w:val="both"/>
        <w:rPr>
          <w:color w:val="000000" w:themeColor="text1"/>
          <w:sz w:val="24"/>
          <w:szCs w:val="24"/>
        </w:rPr>
      </w:pPr>
    </w:p>
    <w:p w:rsidR="00CB7B5B" w:rsidRDefault="00CB7B5B" w:rsidP="00CB7B5B">
      <w:pPr>
        <w:jc w:val="center"/>
      </w:pPr>
    </w:p>
    <w:p w:rsidR="00CB7B5B" w:rsidRDefault="00CB7B5B" w:rsidP="00CB7B5B">
      <w:pPr>
        <w:jc w:val="center"/>
      </w:pPr>
    </w:p>
    <w:p w:rsidR="00CB7B5B" w:rsidRDefault="00CB7B5B" w:rsidP="00CB7B5B">
      <w:pPr>
        <w:jc w:val="center"/>
      </w:pPr>
    </w:p>
    <w:p w:rsidR="00CB7B5B" w:rsidRDefault="00CB7B5B" w:rsidP="00CB7B5B">
      <w:pPr>
        <w:jc w:val="center"/>
      </w:pPr>
    </w:p>
    <w:p w:rsidR="00CB7B5B" w:rsidRDefault="00CB7B5B" w:rsidP="00CB7B5B">
      <w:pPr>
        <w:jc w:val="center"/>
      </w:pPr>
    </w:p>
    <w:p w:rsidR="00CB7B5B" w:rsidRDefault="00CB7B5B" w:rsidP="00CB7B5B">
      <w:pPr>
        <w:jc w:val="center"/>
      </w:pPr>
    </w:p>
    <w:p w:rsidR="00CB7B5B" w:rsidRDefault="00CB7B5B" w:rsidP="00CB7B5B">
      <w:pPr>
        <w:jc w:val="center"/>
      </w:pPr>
    </w:p>
    <w:p w:rsidR="00CB7B5B" w:rsidRDefault="00CB7B5B" w:rsidP="00CB7B5B">
      <w:pPr>
        <w:jc w:val="center"/>
      </w:pPr>
    </w:p>
    <w:p w:rsidR="00CB7B5B" w:rsidRDefault="00CB7B5B" w:rsidP="00CB7B5B">
      <w:pPr>
        <w:jc w:val="center"/>
      </w:pPr>
    </w:p>
    <w:p w:rsidR="00CB7B5B" w:rsidRDefault="00CB7B5B" w:rsidP="00CB7B5B">
      <w:pPr>
        <w:jc w:val="center"/>
      </w:pPr>
    </w:p>
    <w:p w:rsidR="00CB7B5B" w:rsidRDefault="00CB7B5B" w:rsidP="00CB7B5B">
      <w:pPr>
        <w:jc w:val="center"/>
      </w:pPr>
    </w:p>
    <w:p w:rsidR="00CB7B5B" w:rsidRDefault="00CB7B5B" w:rsidP="00CB7B5B">
      <w:pPr>
        <w:jc w:val="center"/>
      </w:pPr>
    </w:p>
    <w:p w:rsidR="00CB7B5B" w:rsidRDefault="00CB7B5B" w:rsidP="00CB7B5B">
      <w:pPr>
        <w:jc w:val="center"/>
      </w:pPr>
    </w:p>
    <w:p w:rsidR="00CB7B5B" w:rsidRDefault="00CB7B5B" w:rsidP="00CB7B5B">
      <w:pPr>
        <w:jc w:val="center"/>
      </w:pPr>
    </w:p>
    <w:p w:rsidR="00CB7B5B" w:rsidRDefault="00CB7B5B" w:rsidP="00CB7B5B">
      <w:pPr>
        <w:jc w:val="center"/>
      </w:pPr>
    </w:p>
    <w:p w:rsidR="00CB7B5B" w:rsidRDefault="00CB7B5B" w:rsidP="00CB7B5B">
      <w:pPr>
        <w:jc w:val="center"/>
      </w:pPr>
    </w:p>
    <w:p w:rsidR="00CB7B5B" w:rsidRDefault="00CB7B5B" w:rsidP="00CB7B5B">
      <w:pPr>
        <w:jc w:val="center"/>
      </w:pPr>
    </w:p>
    <w:p w:rsidR="00CB7B5B" w:rsidRDefault="00CB7B5B" w:rsidP="00CB7B5B">
      <w:pPr>
        <w:jc w:val="center"/>
      </w:pPr>
    </w:p>
    <w:p w:rsidR="00CB7B5B" w:rsidRDefault="00CB7B5B" w:rsidP="00CB7B5B">
      <w:pPr>
        <w:jc w:val="center"/>
      </w:pPr>
    </w:p>
    <w:p w:rsidR="00CB7B5B" w:rsidRDefault="00CB7B5B" w:rsidP="00CB7B5B">
      <w:pPr>
        <w:jc w:val="center"/>
      </w:pPr>
    </w:p>
    <w:p w:rsidR="00CB7B5B" w:rsidRDefault="00CB7B5B" w:rsidP="00CB7B5B">
      <w:pPr>
        <w:jc w:val="center"/>
      </w:pPr>
    </w:p>
    <w:p w:rsidR="00F21DF8" w:rsidRPr="00CB7B5B" w:rsidRDefault="00F21DF8" w:rsidP="00CB7B5B">
      <w:bookmarkStart w:id="0" w:name="_GoBack"/>
      <w:bookmarkEnd w:id="0"/>
    </w:p>
    <w:sectPr w:rsidR="00F21DF8" w:rsidRPr="00CB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0DE1"/>
    <w:multiLevelType w:val="multilevel"/>
    <w:tmpl w:val="4D2E6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87B60"/>
    <w:multiLevelType w:val="multilevel"/>
    <w:tmpl w:val="ECC6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13A5A"/>
    <w:multiLevelType w:val="multilevel"/>
    <w:tmpl w:val="859C2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D7335"/>
    <w:multiLevelType w:val="multilevel"/>
    <w:tmpl w:val="FF4CC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15293"/>
    <w:multiLevelType w:val="multilevel"/>
    <w:tmpl w:val="2CC60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7382B"/>
    <w:multiLevelType w:val="multilevel"/>
    <w:tmpl w:val="09241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F0"/>
    <w:rsid w:val="003238F0"/>
    <w:rsid w:val="00C62878"/>
    <w:rsid w:val="00CB7B5B"/>
    <w:rsid w:val="00F21DF8"/>
    <w:rsid w:val="00F4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2018-12-13T14:12:00Z</dcterms:created>
  <dcterms:modified xsi:type="dcterms:W3CDTF">2018-12-13T14:20:00Z</dcterms:modified>
</cp:coreProperties>
</file>