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7" w:rsidRPr="00733AD1" w:rsidRDefault="001C5717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45.25pt;width:48.55pt;height:56.7pt;z-index:251658240">
            <v:imagedata r:id="rId5" o:title=""/>
            <w10:wrap type="topAndBottom"/>
          </v:shape>
        </w:pict>
      </w:r>
      <w:r w:rsidRPr="00733AD1">
        <w:rPr>
          <w:b/>
          <w:bCs/>
          <w:sz w:val="32"/>
          <w:szCs w:val="32"/>
        </w:rPr>
        <w:t>П О С Т А Н О В Л Е Н И Е</w:t>
      </w:r>
    </w:p>
    <w:p w:rsidR="001C5717" w:rsidRDefault="001C5717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1C5717" w:rsidRDefault="001C5717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1C5717" w:rsidRPr="009D0F35" w:rsidRDefault="001C5717" w:rsidP="00664258">
      <w:pPr>
        <w:jc w:val="center"/>
        <w:rPr>
          <w:b/>
          <w:bCs/>
          <w:sz w:val="28"/>
          <w:szCs w:val="28"/>
        </w:rPr>
      </w:pPr>
    </w:p>
    <w:p w:rsidR="001C5717" w:rsidRPr="00E85F18" w:rsidRDefault="001C5717" w:rsidP="00664258"/>
    <w:p w:rsidR="001C5717" w:rsidRPr="006E6A9E" w:rsidRDefault="001C5717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1C5717" w:rsidRPr="006E6A9E" w:rsidRDefault="001C5717" w:rsidP="00664258">
      <w:pPr>
        <w:rPr>
          <w:sz w:val="24"/>
          <w:szCs w:val="24"/>
        </w:rPr>
      </w:pPr>
    </w:p>
    <w:p w:rsidR="001C5717" w:rsidRPr="006E6A9E" w:rsidRDefault="001C5717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1C5717" w:rsidRDefault="001C5717" w:rsidP="00154372">
      <w:pPr>
        <w:jc w:val="both"/>
        <w:rPr>
          <w:b/>
          <w:bCs/>
          <w:sz w:val="28"/>
          <w:szCs w:val="28"/>
        </w:rPr>
      </w:pPr>
    </w:p>
    <w:p w:rsidR="001C5717" w:rsidRDefault="001C5717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1C5717" w:rsidRDefault="001C5717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1C5717" w:rsidRDefault="001C5717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1C5717" w:rsidRDefault="001C5717" w:rsidP="0092595A">
      <w:pPr>
        <w:jc w:val="both"/>
        <w:rPr>
          <w:b/>
          <w:bCs/>
          <w:sz w:val="28"/>
          <w:szCs w:val="28"/>
        </w:rPr>
      </w:pPr>
    </w:p>
    <w:p w:rsidR="001C5717" w:rsidRDefault="001C5717" w:rsidP="00AC1931">
      <w:pPr>
        <w:pStyle w:val="BodyText2"/>
        <w:tabs>
          <w:tab w:val="left" w:pos="595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1C5717" w:rsidRDefault="001C5717" w:rsidP="00661F53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 "</w:t>
      </w:r>
      <w:r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sz w:val="28"/>
          <w:szCs w:val="28"/>
        </w:rPr>
        <w:t>" на 2015 – 2017 годы" следующие изменения:</w:t>
      </w:r>
    </w:p>
    <w:p w:rsidR="001C5717" w:rsidRDefault="001C5717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1C5717" w:rsidRDefault="001C5717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1C5717">
        <w:tc>
          <w:tcPr>
            <w:tcW w:w="3936" w:type="dxa"/>
          </w:tcPr>
          <w:p w:rsidR="001C5717" w:rsidRDefault="001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1C5717" w:rsidRDefault="001C5717" w:rsidP="005B00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4843,4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4643,4 тыс., рублей, из средств краевого бюджета 200,0 тыс. рублей, в том числе по годам:</w:t>
            </w:r>
          </w:p>
          <w:p w:rsidR="001C5717" w:rsidRDefault="001C5717" w:rsidP="005B00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1C5717" w:rsidRDefault="001C5717" w:rsidP="005B00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1911,0 тыс. рублей</w:t>
            </w:r>
          </w:p>
          <w:p w:rsidR="001C5717" w:rsidRDefault="001C5717" w:rsidP="005B00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1349,0 тыс. рублей</w:t>
            </w:r>
          </w:p>
          <w:p w:rsidR="001C5717" w:rsidRDefault="001C5717" w:rsidP="00661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5717" w:rsidRDefault="001C5717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1C5717" w:rsidRDefault="001C5717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1C5717">
        <w:tc>
          <w:tcPr>
            <w:tcW w:w="3936" w:type="dxa"/>
          </w:tcPr>
          <w:p w:rsidR="001C5717" w:rsidRDefault="001C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5112,2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4712,2 тыс., рублей, из средств краевого бюджета 400,0 тыс. рублей, в том числе по годам:</w:t>
            </w:r>
          </w:p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1911,0 тыс. рублей</w:t>
            </w:r>
          </w:p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1617,8 тыс. рублей, в том числе из средств краевого бюджета 200,0 тыс. рублей</w:t>
            </w:r>
          </w:p>
          <w:p w:rsidR="001C5717" w:rsidRDefault="001C5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5717" w:rsidRDefault="001C5717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1C5717" w:rsidRDefault="001C5717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1C5717" w:rsidRDefault="001C5717" w:rsidP="00661F53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1C5717" w:rsidRDefault="001C5717" w:rsidP="005B00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4843,4 тыс. рублей, в том числе:</w:t>
      </w:r>
    </w:p>
    <w:p w:rsidR="001C5717" w:rsidRDefault="001C5717" w:rsidP="005B0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1349,0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Pr="00BD570B" w:rsidRDefault="001C5717" w:rsidP="002E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Default="001C5717" w:rsidP="002E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1349,0</w:t>
            </w:r>
          </w:p>
        </w:tc>
      </w:tr>
    </w:tbl>
    <w:p w:rsidR="001C5717" w:rsidRDefault="001C5717" w:rsidP="0076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C5717" w:rsidRDefault="001C5717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новой редакции:</w:t>
      </w:r>
    </w:p>
    <w:p w:rsidR="001C5717" w:rsidRDefault="001C5717" w:rsidP="00661F53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1C5717" w:rsidRDefault="001C5717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1C5717" w:rsidRDefault="001C5717" w:rsidP="00661F5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4843,4 тыс. рублей, в том числе:</w:t>
      </w:r>
    </w:p>
    <w:p w:rsidR="001C5717" w:rsidRDefault="001C5717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1417,8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Pr="00BD570B" w:rsidRDefault="001C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D570B">
              <w:rPr>
                <w:sz w:val="28"/>
                <w:szCs w:val="28"/>
              </w:rPr>
              <w:t>0,0</w:t>
            </w:r>
          </w:p>
        </w:tc>
      </w:tr>
      <w:tr w:rsidR="001C5717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17" w:rsidRDefault="001C5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1617,8</w:t>
            </w:r>
          </w:p>
        </w:tc>
      </w:tr>
    </w:tbl>
    <w:p w:rsidR="001C5717" w:rsidRDefault="001C5717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C5717" w:rsidRDefault="001C5717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Приложения № 1 и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хозяйства"  изложить в новой редакции, согласно приложению к настоящему  постановлению.</w:t>
      </w:r>
    </w:p>
    <w:p w:rsidR="001C5717" w:rsidRDefault="001C5717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1C5717" w:rsidRDefault="001C5717" w:rsidP="00661F53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подписания.</w:t>
      </w:r>
    </w:p>
    <w:p w:rsidR="001C5717" w:rsidRDefault="001C5717" w:rsidP="00154372">
      <w:pPr>
        <w:jc w:val="both"/>
        <w:rPr>
          <w:b/>
          <w:bCs/>
          <w:sz w:val="28"/>
          <w:szCs w:val="28"/>
        </w:rPr>
      </w:pPr>
    </w:p>
    <w:p w:rsidR="001C5717" w:rsidRDefault="001C5717" w:rsidP="001F0B7F">
      <w:pPr>
        <w:widowControl w:val="0"/>
        <w:jc w:val="both"/>
        <w:rPr>
          <w:sz w:val="28"/>
          <w:szCs w:val="28"/>
        </w:rPr>
      </w:pPr>
    </w:p>
    <w:p w:rsidR="001C5717" w:rsidRDefault="001C5717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</w:t>
      </w:r>
    </w:p>
    <w:p w:rsidR="001C5717" w:rsidRDefault="001C5717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                                            Г.Л.Тур</w:t>
      </w: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Pr="006E4B97" w:rsidRDefault="001C5717" w:rsidP="006E4B97">
      <w:pPr>
        <w:jc w:val="center"/>
        <w:rPr>
          <w:b/>
          <w:bCs/>
          <w:sz w:val="28"/>
          <w:szCs w:val="28"/>
        </w:rPr>
      </w:pPr>
      <w:r w:rsidRPr="00B64CA7">
        <w:rPr>
          <w:b/>
          <w:bCs/>
          <w:sz w:val="28"/>
          <w:szCs w:val="28"/>
        </w:rPr>
        <w:t>ЛИСТ СОГЛАСОВАНИЯ</w:t>
      </w:r>
    </w:p>
    <w:p w:rsidR="001C5717" w:rsidRDefault="001C5717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1C5717" w:rsidRDefault="001C5717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1C5717" w:rsidRDefault="001C5717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10.05.2017 года  № 59</w:t>
      </w:r>
    </w:p>
    <w:p w:rsidR="001C5717" w:rsidRDefault="001C5717" w:rsidP="00F31A48">
      <w:pPr>
        <w:jc w:val="both"/>
        <w:rPr>
          <w:b/>
          <w:bCs/>
          <w:sz w:val="28"/>
          <w:szCs w:val="28"/>
        </w:rPr>
      </w:pPr>
    </w:p>
    <w:p w:rsidR="001C5717" w:rsidRPr="00F31A48" w:rsidRDefault="001C5717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1C5717" w:rsidRPr="00F31A48" w:rsidRDefault="001C5717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1C5717" w:rsidRPr="00F31A48" w:rsidRDefault="001C5717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1C5717" w:rsidRDefault="001C5717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5717" w:rsidRDefault="001C5717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5717" w:rsidRDefault="001C5717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5717" w:rsidRDefault="001C5717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C5717" w:rsidRDefault="001C5717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C5717" w:rsidRDefault="001C5717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1C5717" w:rsidRDefault="001C5717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C5717" w:rsidRDefault="001C5717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C5717" w:rsidRDefault="001C5717" w:rsidP="004C0564">
      <w:pPr>
        <w:rPr>
          <w:sz w:val="28"/>
          <w:szCs w:val="28"/>
        </w:rPr>
      </w:pPr>
    </w:p>
    <w:p w:rsidR="001C5717" w:rsidRDefault="001C5717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1C5717" w:rsidRDefault="001C5717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1C5717" w:rsidRDefault="001C5717" w:rsidP="00B64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717" w:rsidRDefault="001C5717" w:rsidP="004C0564">
      <w:pPr>
        <w:rPr>
          <w:sz w:val="28"/>
          <w:szCs w:val="28"/>
        </w:rPr>
      </w:pPr>
    </w:p>
    <w:p w:rsidR="001C5717" w:rsidRDefault="001C5717" w:rsidP="004C0564">
      <w:pPr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EA0FEB">
      <w:pPr>
        <w:widowControl w:val="0"/>
        <w:jc w:val="both"/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</w:pPr>
    </w:p>
    <w:p w:rsidR="001C5717" w:rsidRDefault="001C5717" w:rsidP="00154372">
      <w:pPr>
        <w:rPr>
          <w:sz w:val="28"/>
          <w:szCs w:val="28"/>
        </w:rPr>
        <w:sectPr w:rsidR="001C571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640" w:tblpY="-1108"/>
        <w:tblOverlap w:val="never"/>
        <w:tblW w:w="0" w:type="auto"/>
        <w:tblLook w:val="01E0"/>
      </w:tblPr>
      <w:tblGrid>
        <w:gridCol w:w="10836"/>
      </w:tblGrid>
      <w:tr w:rsidR="001C5717" w:rsidRPr="0003548F" w:rsidTr="00E328FD">
        <w:trPr>
          <w:trHeight w:val="903"/>
        </w:trPr>
        <w:tc>
          <w:tcPr>
            <w:tcW w:w="10836" w:type="dxa"/>
          </w:tcPr>
          <w:p w:rsidR="001C5717" w:rsidRPr="006A6143" w:rsidRDefault="001C5717" w:rsidP="00E328FD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1C5717" w:rsidRPr="006A6143" w:rsidRDefault="001C5717" w:rsidP="00E328F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1C5717" w:rsidRPr="006A6143" w:rsidRDefault="001C5717" w:rsidP="00E328F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1C5717" w:rsidRPr="00FE7AEC" w:rsidRDefault="001C5717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1C5717" w:rsidRPr="00B64CA7" w:rsidRDefault="001C5717" w:rsidP="00B64CA7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717" w:rsidRPr="00970470" w:rsidRDefault="001C5717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1C5717" w:rsidRPr="00970470" w:rsidRDefault="001C5717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1C5717" w:rsidRPr="00970470" w:rsidRDefault="001C5717" w:rsidP="00A17B99"/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1C5717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№</w:t>
            </w:r>
          </w:p>
          <w:p w:rsidR="001C5717" w:rsidRPr="00970470" w:rsidRDefault="001C5717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1034" w:type="dxa"/>
            <w:vMerge w:val="restart"/>
          </w:tcPr>
          <w:p w:rsidR="001C5717" w:rsidRPr="00970470" w:rsidRDefault="001C5717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1C5717" w:rsidRPr="00970470">
        <w:trPr>
          <w:trHeight w:val="386"/>
          <w:tblHeader/>
        </w:trPr>
        <w:tc>
          <w:tcPr>
            <w:tcW w:w="851" w:type="dxa"/>
            <w:vMerge/>
          </w:tcPr>
          <w:p w:rsidR="001C5717" w:rsidRPr="00970470" w:rsidRDefault="001C5717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</w:p>
        </w:tc>
        <w:tc>
          <w:tcPr>
            <w:tcW w:w="1034" w:type="dxa"/>
            <w:vMerge/>
          </w:tcPr>
          <w:p w:rsidR="001C5717" w:rsidRPr="00970470" w:rsidRDefault="001C5717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1C5717" w:rsidRPr="00970470" w:rsidRDefault="001C5717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1C5717" w:rsidRPr="00970470" w:rsidRDefault="001C5717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3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  <w:r w:rsidRPr="00970470">
              <w:t>9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1C5717" w:rsidRPr="00970470" w:rsidRDefault="001C5717" w:rsidP="004036AA">
            <w:pPr>
              <w:jc w:val="center"/>
            </w:pPr>
            <w:r w:rsidRPr="00970470">
              <w:t>1</w:t>
            </w: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A17B99" w:rsidRDefault="001C5717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1C5717" w:rsidRPr="00970470" w:rsidRDefault="001C5717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A17B99" w:rsidRDefault="001C5717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1C5717" w:rsidRPr="00A17B99" w:rsidRDefault="001C5717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C5717" w:rsidRPr="00A17B99" w:rsidRDefault="001C5717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1C5717" w:rsidRPr="00A17B99" w:rsidRDefault="001C5717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1C5717" w:rsidRPr="00A17B99" w:rsidRDefault="001C5717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1C5717" w:rsidRPr="00970470" w:rsidRDefault="001C5717" w:rsidP="004036AA"/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1C5717" w:rsidRPr="00970470" w:rsidRDefault="001C5717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400,0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71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1C5717" w:rsidRPr="00970470" w:rsidRDefault="001C5717" w:rsidP="004036AA">
            <w: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899,0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949,0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50"/>
          <w:tblHeader/>
        </w:trPr>
        <w:tc>
          <w:tcPr>
            <w:tcW w:w="851" w:type="dxa"/>
          </w:tcPr>
          <w:p w:rsidR="001C5717" w:rsidRPr="00970470" w:rsidRDefault="001C5717" w:rsidP="00A17B99">
            <w:r>
              <w:t xml:space="preserve">   1.3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>Целевой показатель</w:t>
            </w:r>
            <w:r>
              <w:t xml:space="preserve">: 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368,8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74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1C5717" w:rsidRPr="00970470">
        <w:trPr>
          <w:trHeight w:val="263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299,0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325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1C5717" w:rsidRPr="00970470" w:rsidRDefault="001C5717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101,0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325"/>
          <w:tblHeader/>
        </w:trPr>
        <w:tc>
          <w:tcPr>
            <w:tcW w:w="851" w:type="dxa"/>
          </w:tcPr>
          <w:p w:rsidR="001C5717" w:rsidRDefault="001C5717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1C5717" w:rsidRDefault="001C5717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1C5717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Default="001C5717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1C5717" w:rsidRDefault="001C5717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C5717" w:rsidRDefault="001C5717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74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A17B99" w:rsidRDefault="001C5717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C5717" w:rsidRPr="00970470" w:rsidRDefault="001C5717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1C5717" w:rsidRPr="00970470">
        <w:trPr>
          <w:trHeight w:val="263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>Целевой показатель</w:t>
            </w:r>
            <w:r>
              <w:t>: 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800,0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765,0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325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99,00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184,0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74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</w:tcPr>
          <w:p w:rsidR="001C5717" w:rsidRPr="00970470" w:rsidRDefault="001C5717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  <w:tr w:rsidR="001C5717" w:rsidRPr="00970470">
        <w:trPr>
          <w:trHeight w:val="274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1C5717" w:rsidRPr="00970470" w:rsidRDefault="001C5717" w:rsidP="00EF75DB">
            <w:r>
              <w:t>Основное мероприятие №3</w:t>
            </w:r>
            <w:r w:rsidRPr="00970470">
              <w:t xml:space="preserve"> «</w:t>
            </w:r>
            <w:r>
              <w:t xml:space="preserve">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0D0E0A" w:rsidRDefault="001C5717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1C5717" w:rsidRPr="00970470">
        <w:trPr>
          <w:trHeight w:val="259"/>
          <w:tblHeader/>
        </w:trPr>
        <w:tc>
          <w:tcPr>
            <w:tcW w:w="851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1C5717" w:rsidRPr="00970470" w:rsidRDefault="001C5717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1C5717" w:rsidRPr="00970470">
        <w:trPr>
          <w:trHeight w:val="274"/>
          <w:tblHeader/>
        </w:trPr>
        <w:tc>
          <w:tcPr>
            <w:tcW w:w="851" w:type="dxa"/>
          </w:tcPr>
          <w:p w:rsidR="001C5717" w:rsidRPr="00970470" w:rsidRDefault="001C5717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1C5717" w:rsidRPr="00970470" w:rsidRDefault="001C5717" w:rsidP="004036AA">
            <w:r w:rsidRPr="00970470">
              <w:t>Целевой показатель</w:t>
            </w:r>
            <w:r>
              <w:t xml:space="preserve"> 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843" w:type="dxa"/>
          </w:tcPr>
          <w:p w:rsidR="001C5717" w:rsidRDefault="001C5717" w:rsidP="004036AA">
            <w:pPr>
              <w:jc w:val="center"/>
            </w:pPr>
          </w:p>
          <w:p w:rsidR="001C5717" w:rsidRDefault="001C5717" w:rsidP="004036AA">
            <w:pPr>
              <w:jc w:val="center"/>
            </w:pPr>
          </w:p>
          <w:p w:rsidR="001C5717" w:rsidRDefault="001C5717" w:rsidP="004036AA">
            <w:pPr>
              <w:jc w:val="center"/>
            </w:pPr>
          </w:p>
          <w:p w:rsidR="001C5717" w:rsidRDefault="001C5717" w:rsidP="004036AA">
            <w:pPr>
              <w:jc w:val="center"/>
            </w:pPr>
          </w:p>
          <w:p w:rsidR="001C5717" w:rsidRPr="00970470" w:rsidRDefault="001C5717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1C5717" w:rsidRPr="00970470" w:rsidRDefault="001C5717" w:rsidP="004036AA">
            <w:pPr>
              <w:jc w:val="center"/>
            </w:pPr>
            <w:r>
              <w:t>368,8</w:t>
            </w:r>
          </w:p>
        </w:tc>
        <w:tc>
          <w:tcPr>
            <w:tcW w:w="1559" w:type="dxa"/>
            <w:vAlign w:val="center"/>
          </w:tcPr>
          <w:p w:rsidR="001C5717" w:rsidRPr="00970470" w:rsidRDefault="001C5717" w:rsidP="004036AA">
            <w:pPr>
              <w:jc w:val="center"/>
            </w:pPr>
          </w:p>
        </w:tc>
        <w:tc>
          <w:tcPr>
            <w:tcW w:w="1417" w:type="dxa"/>
          </w:tcPr>
          <w:p w:rsidR="001C5717" w:rsidRPr="00970470" w:rsidRDefault="001C5717" w:rsidP="004036AA">
            <w:pPr>
              <w:jc w:val="center"/>
            </w:pPr>
          </w:p>
        </w:tc>
      </w:tr>
    </w:tbl>
    <w:p w:rsidR="001C5717" w:rsidRDefault="001C5717" w:rsidP="00A17B99">
      <w:pPr>
        <w:jc w:val="both"/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1C5717" w:rsidRDefault="001C5717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C5717" w:rsidRDefault="001C5717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p w:rsidR="001C5717" w:rsidRDefault="001C5717" w:rsidP="00A17B99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5787" w:tblpY="-427"/>
        <w:tblOverlap w:val="never"/>
        <w:tblW w:w="0" w:type="auto"/>
        <w:tblLook w:val="01E0"/>
      </w:tblPr>
      <w:tblGrid>
        <w:gridCol w:w="10836"/>
      </w:tblGrid>
      <w:tr w:rsidR="001C5717" w:rsidRPr="0003548F" w:rsidTr="00E328FD">
        <w:trPr>
          <w:trHeight w:val="903"/>
        </w:trPr>
        <w:tc>
          <w:tcPr>
            <w:tcW w:w="10836" w:type="dxa"/>
          </w:tcPr>
          <w:p w:rsidR="001C5717" w:rsidRPr="006A6143" w:rsidRDefault="001C5717" w:rsidP="00E328FD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1C5717" w:rsidRPr="006A6143" w:rsidRDefault="001C5717" w:rsidP="00E328F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1C5717" w:rsidRPr="006A6143" w:rsidRDefault="001C5717" w:rsidP="00E328FD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1C5717" w:rsidRPr="00932481" w:rsidRDefault="001C5717" w:rsidP="00A17B99">
      <w:pPr>
        <w:rPr>
          <w:i/>
          <w:iCs/>
          <w:sz w:val="28"/>
          <w:szCs w:val="28"/>
        </w:rPr>
      </w:pPr>
    </w:p>
    <w:p w:rsidR="001C5717" w:rsidRDefault="001C5717" w:rsidP="00A17B99">
      <w:pPr>
        <w:ind w:left="9202"/>
        <w:jc w:val="center"/>
        <w:rPr>
          <w:i/>
          <w:iCs/>
          <w:sz w:val="28"/>
          <w:szCs w:val="28"/>
        </w:rPr>
      </w:pPr>
    </w:p>
    <w:p w:rsidR="001C5717" w:rsidRPr="00171322" w:rsidRDefault="001C5717" w:rsidP="00E328FD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1C5717" w:rsidRPr="00932481" w:rsidRDefault="001C5717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C5717" w:rsidRPr="00932481" w:rsidRDefault="001C5717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1C5717" w:rsidRPr="00932481" w:rsidRDefault="001C5717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96"/>
        <w:gridCol w:w="905"/>
        <w:gridCol w:w="1653"/>
        <w:gridCol w:w="2126"/>
      </w:tblGrid>
      <w:tr w:rsidR="001C5717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1C5717" w:rsidRPr="00970470" w:rsidRDefault="001C5717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1C5717" w:rsidRPr="00970470" w:rsidRDefault="001C5717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C5717" w:rsidRPr="00970470" w:rsidRDefault="001C5717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96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05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96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05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1C5717" w:rsidRPr="00970470">
        <w:tc>
          <w:tcPr>
            <w:tcW w:w="993" w:type="dxa"/>
            <w:vMerge w:val="restart"/>
          </w:tcPr>
          <w:p w:rsidR="001C5717" w:rsidRPr="00970470" w:rsidRDefault="001C5717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1C5717" w:rsidRDefault="001C5717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1C5717" w:rsidRPr="00970470" w:rsidRDefault="001C5717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1200,0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400,0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1000,0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400,0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 w:val="restart"/>
          </w:tcPr>
          <w:p w:rsidR="001C5717" w:rsidRPr="00970470" w:rsidRDefault="001C5717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1C5717" w:rsidRDefault="001C5717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1C5717" w:rsidRPr="00970470" w:rsidRDefault="001C5717" w:rsidP="004036AA">
            <w:pPr>
              <w:spacing w:line="216" w:lineRule="auto"/>
            </w:pPr>
            <w:r>
              <w:t>"Уборка главных улиц поселения, территории детских площадок, памятник Воину-освободителю,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2591,4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899,0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949,0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C5717" w:rsidRPr="00970470" w:rsidRDefault="001C5717" w:rsidP="002E015D">
            <w:pPr>
              <w:spacing w:line="216" w:lineRule="auto"/>
            </w:pPr>
            <w:r>
              <w:t>2391,4</w:t>
            </w:r>
          </w:p>
        </w:tc>
        <w:tc>
          <w:tcPr>
            <w:tcW w:w="992" w:type="dxa"/>
          </w:tcPr>
          <w:p w:rsidR="001C5717" w:rsidRPr="00970470" w:rsidRDefault="001C5717" w:rsidP="002E015D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1C5717" w:rsidRPr="00970470" w:rsidRDefault="001C5717" w:rsidP="002E015D">
            <w:pPr>
              <w:spacing w:line="216" w:lineRule="auto"/>
            </w:pPr>
            <w:r>
              <w:t>899,0</w:t>
            </w:r>
          </w:p>
        </w:tc>
        <w:tc>
          <w:tcPr>
            <w:tcW w:w="796" w:type="dxa"/>
          </w:tcPr>
          <w:p w:rsidR="001C5717" w:rsidRPr="00970470" w:rsidRDefault="001C5717" w:rsidP="002E015D">
            <w:pPr>
              <w:spacing w:line="216" w:lineRule="auto"/>
            </w:pPr>
            <w:r>
              <w:t>749,0</w:t>
            </w:r>
          </w:p>
        </w:tc>
        <w:tc>
          <w:tcPr>
            <w:tcW w:w="905" w:type="dxa"/>
          </w:tcPr>
          <w:p w:rsidR="001C5717" w:rsidRPr="00970470" w:rsidRDefault="001C5717" w:rsidP="009F3984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 w:val="restart"/>
          </w:tcPr>
          <w:p w:rsidR="001C5717" w:rsidRPr="00970470" w:rsidRDefault="001C5717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1C5717" w:rsidRDefault="001C5717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1C5717" w:rsidRPr="00970470" w:rsidRDefault="001C5717" w:rsidP="004036AA">
            <w:pPr>
              <w:spacing w:line="216" w:lineRule="auto"/>
            </w:pPr>
            <w:r w:rsidRPr="00970470">
              <w:t>«</w:t>
            </w:r>
            <w:r>
              <w:t xml:space="preserve">Капитальный ремонт башень Рожновского с.Пригородного и пос. м.Горького, ремонт скважин № 6503, № 4772, №1538, приобретение Башни Рожновского БР-15, проведение тех.надзора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1320,8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612,0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368,8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C5717" w:rsidRPr="00970470" w:rsidRDefault="001C5717" w:rsidP="009F3984">
            <w:pPr>
              <w:spacing w:line="216" w:lineRule="auto"/>
            </w:pPr>
            <w:r>
              <w:t>1320,8</w:t>
            </w:r>
          </w:p>
        </w:tc>
        <w:tc>
          <w:tcPr>
            <w:tcW w:w="992" w:type="dxa"/>
          </w:tcPr>
          <w:p w:rsidR="001C5717" w:rsidRPr="00970470" w:rsidRDefault="001C5717" w:rsidP="009F3984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1C5717" w:rsidRPr="00970470" w:rsidRDefault="001C5717" w:rsidP="009F3984">
            <w:pPr>
              <w:spacing w:line="216" w:lineRule="auto"/>
            </w:pPr>
            <w:r>
              <w:t>612,0</w:t>
            </w:r>
          </w:p>
        </w:tc>
        <w:tc>
          <w:tcPr>
            <w:tcW w:w="796" w:type="dxa"/>
          </w:tcPr>
          <w:p w:rsidR="001C5717" w:rsidRPr="00970470" w:rsidRDefault="001C5717" w:rsidP="009F3984">
            <w:pPr>
              <w:spacing w:line="216" w:lineRule="auto"/>
            </w:pPr>
            <w:r>
              <w:t>368,8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Default="001C5717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1C5717" w:rsidRPr="00970470" w:rsidRDefault="001C5717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5112,2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1911,0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1617,8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C5717" w:rsidRPr="00970470" w:rsidRDefault="001C5717" w:rsidP="00B64CA7">
            <w:pPr>
              <w:tabs>
                <w:tab w:val="left" w:pos="990"/>
              </w:tabs>
              <w:spacing w:line="216" w:lineRule="auto"/>
            </w:pPr>
            <w:r>
              <w:t>4712,2</w:t>
            </w:r>
          </w:p>
        </w:tc>
        <w:tc>
          <w:tcPr>
            <w:tcW w:w="992" w:type="dxa"/>
          </w:tcPr>
          <w:p w:rsidR="001C5717" w:rsidRPr="00970470" w:rsidRDefault="001C5717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1911,0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1417,8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  <w:tr w:rsidR="001C5717" w:rsidRPr="00970470">
        <w:tc>
          <w:tcPr>
            <w:tcW w:w="993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C5717" w:rsidRPr="00970470" w:rsidRDefault="001C5717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1C5717" w:rsidRPr="00970470" w:rsidRDefault="001C5717" w:rsidP="004036AA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C5717" w:rsidRPr="00970470" w:rsidRDefault="001C5717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C5717" w:rsidRPr="00970470" w:rsidRDefault="001C5717" w:rsidP="004036AA">
            <w:pPr>
              <w:spacing w:line="216" w:lineRule="auto"/>
            </w:pPr>
          </w:p>
        </w:tc>
      </w:tr>
    </w:tbl>
    <w:p w:rsidR="001C5717" w:rsidRDefault="001C5717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1C5717" w:rsidRDefault="001C5717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C5717" w:rsidRPr="00E328FD" w:rsidRDefault="001C5717" w:rsidP="00E328F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>
        <w:rPr>
          <w:i/>
          <w:iCs/>
          <w:sz w:val="28"/>
          <w:szCs w:val="28"/>
        </w:rPr>
        <w:t xml:space="preserve">   </w:t>
      </w:r>
    </w:p>
    <w:sectPr w:rsidR="001C5717" w:rsidRPr="00E328FD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085"/>
    <w:rsid w:val="00086294"/>
    <w:rsid w:val="00094FAD"/>
    <w:rsid w:val="000A0C97"/>
    <w:rsid w:val="000A31D5"/>
    <w:rsid w:val="000A7CBB"/>
    <w:rsid w:val="000B0DD5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1322"/>
    <w:rsid w:val="001732F4"/>
    <w:rsid w:val="001B769C"/>
    <w:rsid w:val="001C5717"/>
    <w:rsid w:val="001E202A"/>
    <w:rsid w:val="001F0B7F"/>
    <w:rsid w:val="002005B8"/>
    <w:rsid w:val="00203F62"/>
    <w:rsid w:val="00207753"/>
    <w:rsid w:val="00215644"/>
    <w:rsid w:val="00222F91"/>
    <w:rsid w:val="00246DBD"/>
    <w:rsid w:val="002645A0"/>
    <w:rsid w:val="002678E4"/>
    <w:rsid w:val="002726D5"/>
    <w:rsid w:val="00272994"/>
    <w:rsid w:val="00285576"/>
    <w:rsid w:val="002906E0"/>
    <w:rsid w:val="0029231A"/>
    <w:rsid w:val="002934A2"/>
    <w:rsid w:val="002A2E20"/>
    <w:rsid w:val="002B23D1"/>
    <w:rsid w:val="002E015D"/>
    <w:rsid w:val="002F4860"/>
    <w:rsid w:val="003323A8"/>
    <w:rsid w:val="00344274"/>
    <w:rsid w:val="00350835"/>
    <w:rsid w:val="00386A2B"/>
    <w:rsid w:val="003C2CED"/>
    <w:rsid w:val="003E36B0"/>
    <w:rsid w:val="003E5EB9"/>
    <w:rsid w:val="004031BA"/>
    <w:rsid w:val="004036AA"/>
    <w:rsid w:val="00453B61"/>
    <w:rsid w:val="00480D0A"/>
    <w:rsid w:val="00483E7C"/>
    <w:rsid w:val="004A5DE6"/>
    <w:rsid w:val="004B1AC0"/>
    <w:rsid w:val="004C0564"/>
    <w:rsid w:val="00523E3E"/>
    <w:rsid w:val="00583D4B"/>
    <w:rsid w:val="00591619"/>
    <w:rsid w:val="005A778A"/>
    <w:rsid w:val="005B0030"/>
    <w:rsid w:val="005B14AA"/>
    <w:rsid w:val="005B1788"/>
    <w:rsid w:val="005E1A58"/>
    <w:rsid w:val="005F3679"/>
    <w:rsid w:val="00614719"/>
    <w:rsid w:val="0065603D"/>
    <w:rsid w:val="00661204"/>
    <w:rsid w:val="00661F53"/>
    <w:rsid w:val="00664258"/>
    <w:rsid w:val="00666004"/>
    <w:rsid w:val="006A143D"/>
    <w:rsid w:val="006A19FA"/>
    <w:rsid w:val="006A25D4"/>
    <w:rsid w:val="006A2A23"/>
    <w:rsid w:val="006A6143"/>
    <w:rsid w:val="006C7E87"/>
    <w:rsid w:val="006E4B97"/>
    <w:rsid w:val="006E6A9E"/>
    <w:rsid w:val="007303A4"/>
    <w:rsid w:val="00733AD1"/>
    <w:rsid w:val="00746FA6"/>
    <w:rsid w:val="00747E36"/>
    <w:rsid w:val="007565C7"/>
    <w:rsid w:val="00762A25"/>
    <w:rsid w:val="00766079"/>
    <w:rsid w:val="007B01A6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6121C"/>
    <w:rsid w:val="0086279C"/>
    <w:rsid w:val="00897B7E"/>
    <w:rsid w:val="008D7475"/>
    <w:rsid w:val="008E3EF1"/>
    <w:rsid w:val="008F25E6"/>
    <w:rsid w:val="009108D4"/>
    <w:rsid w:val="00915211"/>
    <w:rsid w:val="0092595A"/>
    <w:rsid w:val="00932481"/>
    <w:rsid w:val="00951207"/>
    <w:rsid w:val="00970470"/>
    <w:rsid w:val="009818A3"/>
    <w:rsid w:val="009A401B"/>
    <w:rsid w:val="009B3E4F"/>
    <w:rsid w:val="009D0F35"/>
    <w:rsid w:val="009D1D7C"/>
    <w:rsid w:val="009E22E5"/>
    <w:rsid w:val="009E4BF3"/>
    <w:rsid w:val="009F3984"/>
    <w:rsid w:val="009F4D18"/>
    <w:rsid w:val="00A12730"/>
    <w:rsid w:val="00A17B99"/>
    <w:rsid w:val="00A35AE6"/>
    <w:rsid w:val="00A5396E"/>
    <w:rsid w:val="00A80A2D"/>
    <w:rsid w:val="00A97113"/>
    <w:rsid w:val="00AA37AF"/>
    <w:rsid w:val="00AC1931"/>
    <w:rsid w:val="00AE3E9B"/>
    <w:rsid w:val="00AE7F26"/>
    <w:rsid w:val="00B02BB7"/>
    <w:rsid w:val="00B274B6"/>
    <w:rsid w:val="00B331CB"/>
    <w:rsid w:val="00B362A8"/>
    <w:rsid w:val="00B54B93"/>
    <w:rsid w:val="00B64CA7"/>
    <w:rsid w:val="00B967D7"/>
    <w:rsid w:val="00BC6DB9"/>
    <w:rsid w:val="00BD3CDA"/>
    <w:rsid w:val="00BD5508"/>
    <w:rsid w:val="00BD570B"/>
    <w:rsid w:val="00C02701"/>
    <w:rsid w:val="00C1524C"/>
    <w:rsid w:val="00C37CF0"/>
    <w:rsid w:val="00C55E45"/>
    <w:rsid w:val="00C64B33"/>
    <w:rsid w:val="00C97A7A"/>
    <w:rsid w:val="00CB6022"/>
    <w:rsid w:val="00CC14AE"/>
    <w:rsid w:val="00CD5E4C"/>
    <w:rsid w:val="00CF0981"/>
    <w:rsid w:val="00D208A6"/>
    <w:rsid w:val="00D44EF0"/>
    <w:rsid w:val="00D5723B"/>
    <w:rsid w:val="00D6686C"/>
    <w:rsid w:val="00D85D6A"/>
    <w:rsid w:val="00DA628F"/>
    <w:rsid w:val="00DC14B8"/>
    <w:rsid w:val="00DF3766"/>
    <w:rsid w:val="00E20377"/>
    <w:rsid w:val="00E20425"/>
    <w:rsid w:val="00E328FD"/>
    <w:rsid w:val="00E65BF4"/>
    <w:rsid w:val="00E841F4"/>
    <w:rsid w:val="00E85F18"/>
    <w:rsid w:val="00EA0FEB"/>
    <w:rsid w:val="00EA519E"/>
    <w:rsid w:val="00ED1900"/>
    <w:rsid w:val="00EF59E0"/>
    <w:rsid w:val="00EF75DB"/>
    <w:rsid w:val="00F1340A"/>
    <w:rsid w:val="00F31A48"/>
    <w:rsid w:val="00F53B58"/>
    <w:rsid w:val="00F73DB1"/>
    <w:rsid w:val="00F840BA"/>
    <w:rsid w:val="00FB4FCA"/>
    <w:rsid w:val="00FB5A4B"/>
    <w:rsid w:val="00FB6554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9</Pages>
  <Words>2125</Words>
  <Characters>12116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41</cp:revision>
  <cp:lastPrinted>2017-05-11T08:30:00Z</cp:lastPrinted>
  <dcterms:created xsi:type="dcterms:W3CDTF">2014-11-04T12:00:00Z</dcterms:created>
  <dcterms:modified xsi:type="dcterms:W3CDTF">2017-05-11T13:05:00Z</dcterms:modified>
</cp:coreProperties>
</file>