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5D" w:rsidRPr="00863BB2" w:rsidRDefault="00E0425D" w:rsidP="00E0425D">
      <w:pPr>
        <w:tabs>
          <w:tab w:val="left" w:pos="7020"/>
        </w:tabs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B5AF3E8" wp14:editId="1B4C0112">
            <wp:simplePos x="0" y="0"/>
            <wp:positionH relativeFrom="column">
              <wp:posOffset>2628900</wp:posOffset>
            </wp:positionH>
            <wp:positionV relativeFrom="paragraph">
              <wp:posOffset>-287020</wp:posOffset>
            </wp:positionV>
            <wp:extent cx="571500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 xml:space="preserve">                            </w:t>
      </w:r>
      <w:r w:rsidRPr="00863BB2">
        <w:rPr>
          <w:b/>
          <w:noProof/>
          <w:sz w:val="32"/>
          <w:szCs w:val="32"/>
        </w:rPr>
        <w:t>П О С Т А Н О В Л Е Н И Е</w:t>
      </w:r>
    </w:p>
    <w:p w:rsidR="00E0425D" w:rsidRPr="00863BB2" w:rsidRDefault="00E0425D" w:rsidP="00E0425D">
      <w:pPr>
        <w:tabs>
          <w:tab w:val="left" w:pos="7020"/>
        </w:tabs>
        <w:jc w:val="center"/>
        <w:rPr>
          <w:b/>
          <w:sz w:val="32"/>
          <w:szCs w:val="32"/>
        </w:rPr>
      </w:pPr>
    </w:p>
    <w:p w:rsidR="00E0425D" w:rsidRPr="00DE2FB5" w:rsidRDefault="00E0425D" w:rsidP="00E0425D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E0425D" w:rsidRPr="00DE2FB5" w:rsidRDefault="00E0425D" w:rsidP="00E0425D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E0425D" w:rsidRPr="00DE2FB5" w:rsidRDefault="00E0425D" w:rsidP="00E0425D">
      <w:pPr>
        <w:rPr>
          <w:sz w:val="28"/>
          <w:szCs w:val="28"/>
        </w:rPr>
      </w:pPr>
    </w:p>
    <w:p w:rsidR="00E0425D" w:rsidRDefault="00E0425D" w:rsidP="00E0425D">
      <w:r>
        <w:t xml:space="preserve">   от  _______________года                                          </w:t>
      </w:r>
      <w:bookmarkStart w:id="0" w:name="_GoBack"/>
      <w:bookmarkEnd w:id="0"/>
      <w:r>
        <w:t xml:space="preserve">                                             № _______   </w:t>
      </w:r>
    </w:p>
    <w:p w:rsidR="00E0425D" w:rsidRDefault="00E0425D" w:rsidP="00E0425D">
      <w:pPr>
        <w:jc w:val="center"/>
      </w:pPr>
      <w:r>
        <w:t>станица Приазовская</w:t>
      </w:r>
    </w:p>
    <w:p w:rsidR="00E0425D" w:rsidRDefault="00E0425D" w:rsidP="00E0425D"/>
    <w:p w:rsidR="00E0425D" w:rsidRDefault="00E0425D" w:rsidP="00E0425D"/>
    <w:p w:rsidR="00E0425D" w:rsidRDefault="00E0425D" w:rsidP="00E0425D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пожарной безопасности в период проведения хлебоуборочной компании 2019 года на территории </w:t>
      </w:r>
    </w:p>
    <w:p w:rsidR="00E0425D" w:rsidRDefault="00E0425D" w:rsidP="00E0425D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3594B">
        <w:rPr>
          <w:b/>
          <w:sz w:val="28"/>
          <w:szCs w:val="28"/>
        </w:rPr>
        <w:t xml:space="preserve">риазовского сельского поселения </w:t>
      </w:r>
      <w:r>
        <w:rPr>
          <w:b/>
          <w:sz w:val="28"/>
          <w:szCs w:val="28"/>
        </w:rPr>
        <w:t xml:space="preserve"> Приморско-Ахтарского района</w:t>
      </w:r>
    </w:p>
    <w:p w:rsidR="00E0425D" w:rsidRDefault="00E0425D" w:rsidP="00E0425D">
      <w:pPr>
        <w:rPr>
          <w:b/>
          <w:sz w:val="28"/>
          <w:szCs w:val="28"/>
        </w:rPr>
      </w:pPr>
    </w:p>
    <w:p w:rsidR="00E0425D" w:rsidRDefault="00E0425D" w:rsidP="00E0425D">
      <w:pPr>
        <w:rPr>
          <w:b/>
          <w:sz w:val="28"/>
          <w:szCs w:val="28"/>
        </w:rPr>
      </w:pPr>
    </w:p>
    <w:p w:rsidR="00E0425D" w:rsidRDefault="00E0425D" w:rsidP="00E0425D">
      <w:pPr>
        <w:tabs>
          <w:tab w:val="left" w:pos="540"/>
        </w:tabs>
        <w:jc w:val="both"/>
        <w:rPr>
          <w:sz w:val="28"/>
          <w:szCs w:val="28"/>
        </w:rPr>
      </w:pPr>
      <w:r w:rsidRPr="000160DE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о исполнение Федерального закона от 21.12.1994 года № 69-ФЗ «О пожарной безопасности», Закона Краснодарского края от 31.03.2000 года </w:t>
      </w:r>
    </w:p>
    <w:p w:rsidR="00E0425D" w:rsidRDefault="00E0425D" w:rsidP="00E0425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250-КЗ « О пожарной безопасности в Краснодарском крае», в связи с наступлением хлебоуборочной компании 2019 года на территории Приазовского сельского поселения Приморско-Ахтарского района, администрация Приазовского сельского поселения Приморско-Ахтарского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руководителям хозяйств, задействованных в хлебоуборочной компании 2019 года: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 начала уборки урожая всем задействованным в ней лицам необходимо пройти обучение по программам пожарно-технического минимума. Лицам, ответственным за пожарную безопасность до начала и в период уборки проводить дополнительные противопожарные инструктажи со всеми работниками, задействованными в хлебоуборочной компании;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Уборочные агрегаты и автомобили оборудовать первичными средствами пожаротушения (комбайны всех типов и трактора – двумя огнетушителями, двумя метлами или хлопушками, двумя штыковыми лопатами);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Принимаемую участие в уборке технику оборудовать исправными искрогасителями, отрегулировать системы питания, зажигания и смазки;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Обкосить и опахать перед созреванием колосовых полосой шириной </w:t>
      </w:r>
      <w:smartTag w:uri="urn:schemas-microsoft-com:office:smarttags" w:element="metricconverter">
        <w:smartTagPr>
          <w:attr w:name="ProductID" w:val="4 метра"/>
        </w:smartTagPr>
        <w:r>
          <w:rPr>
            <w:sz w:val="28"/>
            <w:szCs w:val="28"/>
          </w:rPr>
          <w:t>4 метра</w:t>
        </w:r>
      </w:smartTag>
      <w:r>
        <w:rPr>
          <w:sz w:val="28"/>
          <w:szCs w:val="28"/>
        </w:rPr>
        <w:t xml:space="preserve"> хлебные поля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их прилегания к лесополосам, автомобильным и железнодорожным дорогам;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Начинать уборку зерновых с разбивки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>
          <w:rPr>
            <w:sz w:val="28"/>
            <w:szCs w:val="28"/>
          </w:rPr>
          <w:t>50 га</w:t>
        </w:r>
      </w:smartTag>
      <w:r>
        <w:rPr>
          <w:sz w:val="28"/>
          <w:szCs w:val="28"/>
        </w:rPr>
        <w:t xml:space="preserve">. Между участками делать 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>
          <w:rPr>
            <w:sz w:val="28"/>
            <w:szCs w:val="28"/>
          </w:rPr>
          <w:t>8 метров</w:t>
        </w:r>
      </w:smartTag>
      <w:r>
        <w:rPr>
          <w:sz w:val="28"/>
          <w:szCs w:val="28"/>
        </w:rPr>
        <w:t xml:space="preserve">. Скошенный хлеб немедленно убирать, по середине прокосов делать пропашку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>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Располагать временные полевые станы не ближе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хлебных массивов,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>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Опахать площадки полевых станов и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 xml:space="preserve">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>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Иметь наготове дежурный трактор с плугом на случай пожаров непосредственной близости от убираемых хлебных массивов площадью более </w:t>
      </w:r>
      <w:smartTag w:uri="urn:schemas-microsoft-com:office:smarttags" w:element="metricconverter">
        <w:smartTagPr>
          <w:attr w:name="ProductID" w:val="25 га"/>
        </w:smartTagPr>
        <w:r>
          <w:rPr>
            <w:sz w:val="28"/>
            <w:szCs w:val="28"/>
          </w:rPr>
          <w:t>25 га</w:t>
        </w:r>
      </w:smartTag>
      <w:proofErr w:type="gramStart"/>
      <w:r>
        <w:rPr>
          <w:sz w:val="28"/>
          <w:szCs w:val="28"/>
        </w:rPr>
        <w:t>.;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1.9. Не допускать сжигания стерни, пожнивных остатков и разведения костров на полях;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1.10. Размещать </w:t>
      </w:r>
      <w:proofErr w:type="spellStart"/>
      <w:r>
        <w:rPr>
          <w:sz w:val="28"/>
          <w:szCs w:val="28"/>
        </w:rPr>
        <w:t>зернотока</w:t>
      </w:r>
      <w:proofErr w:type="spellEnd"/>
      <w:r>
        <w:rPr>
          <w:sz w:val="28"/>
          <w:szCs w:val="28"/>
        </w:rPr>
        <w:t xml:space="preserve"> от зданий и сооружений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, а от хлебных массивов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Своевременно очищать от пыли, соломы, зерна радиаторы двигателей валы битеров, </w:t>
      </w:r>
      <w:proofErr w:type="spellStart"/>
      <w:r>
        <w:rPr>
          <w:sz w:val="28"/>
          <w:szCs w:val="28"/>
        </w:rPr>
        <w:t>соломонабивателей</w:t>
      </w:r>
      <w:proofErr w:type="spellEnd"/>
      <w:r>
        <w:rPr>
          <w:sz w:val="28"/>
          <w:szCs w:val="28"/>
        </w:rPr>
        <w:t>, транспортеров подборщиков, шнеки и другие узлы и детали уборочных машин;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Запретить: работу тракторов, самоходных шасси и автомобилей без капотов или с открытыми капотами: применение паяльных ламп для выжигания пыли в радиаторах двигателей; заправка автомашин в ночное время в полевых условиях;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 xml:space="preserve">Осуществлять хранение и заправку нефтепродуктов в полевых условиях на специализированных площадках, очищенных от сухой травы, горючего мусора и опаханных полосой не менее </w:t>
      </w:r>
      <w:smartTag w:uri="urn:schemas-microsoft-com:office:smarttags" w:element="metricconverter">
        <w:smartTagPr>
          <w:attr w:name="ProductID" w:val="4 метра"/>
        </w:smartTagPr>
        <w:r>
          <w:rPr>
            <w:sz w:val="28"/>
            <w:szCs w:val="28"/>
          </w:rPr>
          <w:t>4 метра</w:t>
        </w:r>
      </w:smartTag>
      <w:r>
        <w:rPr>
          <w:sz w:val="28"/>
          <w:szCs w:val="28"/>
        </w:rPr>
        <w:t xml:space="preserve"> или на пахоте на расстоянии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токов, стогов сена и соломы, хлебных массивов 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строений;</w:t>
      </w:r>
      <w:proofErr w:type="gramEnd"/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proofErr w:type="gramStart"/>
      <w:r>
        <w:rPr>
          <w:sz w:val="28"/>
          <w:szCs w:val="28"/>
        </w:rPr>
        <w:t xml:space="preserve">Установить на каждые 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 xml:space="preserve"> не менее двух пожарных щитов с набором первичных средств пожаротушения (1 щит – 1 огнетушитель порошковый –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>10 л</w:t>
        </w:r>
      </w:smartTag>
      <w:r>
        <w:rPr>
          <w:sz w:val="28"/>
          <w:szCs w:val="28"/>
        </w:rPr>
        <w:t xml:space="preserve">, лом, багор, 2 ведра, лопата штыковая, лопата совковая, емкость с водой объемом 0,2 куб. на 2 щит – 1 огнетушитель порошковый –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>10 л</w:t>
        </w:r>
      </w:smartTag>
      <w:r>
        <w:rPr>
          <w:sz w:val="28"/>
          <w:szCs w:val="28"/>
        </w:rPr>
        <w:t>, лом, лопата совковая, крюк с деревянной рукояткой, комплект для резки эл.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Проводов, ножницы, диэлектрические боты и коврик, ящик с песком) и окрасить согласно ГОСТ 12.4.026-76;</w:t>
      </w:r>
      <w:proofErr w:type="gramEnd"/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На </w:t>
      </w:r>
      <w:proofErr w:type="spellStart"/>
      <w:r>
        <w:rPr>
          <w:sz w:val="28"/>
          <w:szCs w:val="28"/>
        </w:rPr>
        <w:t>зернотоках</w:t>
      </w:r>
      <w:proofErr w:type="spellEnd"/>
      <w:r>
        <w:rPr>
          <w:sz w:val="28"/>
          <w:szCs w:val="28"/>
        </w:rPr>
        <w:t xml:space="preserve"> и на объектах хранения зерна произвести замер сопротивления изоляции;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Заключить электролампы на </w:t>
      </w:r>
      <w:proofErr w:type="spellStart"/>
      <w:r>
        <w:rPr>
          <w:sz w:val="28"/>
          <w:szCs w:val="28"/>
        </w:rPr>
        <w:t>зернотоках</w:t>
      </w:r>
      <w:proofErr w:type="spellEnd"/>
      <w:r>
        <w:rPr>
          <w:sz w:val="28"/>
          <w:szCs w:val="28"/>
        </w:rPr>
        <w:t xml:space="preserve"> и на </w:t>
      </w:r>
      <w:proofErr w:type="spellStart"/>
      <w:r>
        <w:rPr>
          <w:sz w:val="28"/>
          <w:szCs w:val="28"/>
        </w:rPr>
        <w:t>обеъектах</w:t>
      </w:r>
      <w:proofErr w:type="spellEnd"/>
      <w:r>
        <w:rPr>
          <w:sz w:val="28"/>
          <w:szCs w:val="28"/>
        </w:rPr>
        <w:t xml:space="preserve"> хранения зерна в стеклянные плафоны;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Запретить курение на территории и в помещениях баз, складов, хлебоприемных пунктов;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Оборудовать полевые станы, </w:t>
      </w:r>
      <w:proofErr w:type="spellStart"/>
      <w:r>
        <w:rPr>
          <w:sz w:val="28"/>
          <w:szCs w:val="28"/>
        </w:rPr>
        <w:t>зернотока</w:t>
      </w:r>
      <w:proofErr w:type="spellEnd"/>
      <w:r>
        <w:rPr>
          <w:sz w:val="28"/>
          <w:szCs w:val="28"/>
        </w:rPr>
        <w:t>, участки полей вдоль дорог знаками пожарной безопасности (аншлагами) «Берегите хлеб от пожара»;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1.19. Не допускать проведение любых огневых, сварочных работ на территории бригад,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 xml:space="preserve"> и зерноскладов без письменного наряда – доступа за подписью лица ответственного за их проведение;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proofErr w:type="gramStart"/>
      <w:r>
        <w:rPr>
          <w:sz w:val="28"/>
          <w:szCs w:val="28"/>
        </w:rPr>
        <w:t>Площадки</w:t>
      </w:r>
      <w:proofErr w:type="gramEnd"/>
      <w:r>
        <w:rPr>
          <w:sz w:val="28"/>
          <w:szCs w:val="28"/>
        </w:rPr>
        <w:t xml:space="preserve"> отведенные под складирование сена и соломы, располагать от воздушных линий эл. передач на расстоянии не ближе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 и опахать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 xml:space="preserve">, площадь основания скирды не должны превышать 150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1.21. Расстояние между скирдами от проезжих дорог до скирды должно быть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., а также от отдельно стоящих скирд до зданий и сооружений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;</w:t>
      </w:r>
    </w:p>
    <w:p w:rsidR="00E0425D" w:rsidRDefault="00E0425D" w:rsidP="00E0425D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Места постоянного хранения грубых кормов оборудовать </w:t>
      </w:r>
      <w:proofErr w:type="spellStart"/>
      <w:r>
        <w:rPr>
          <w:sz w:val="28"/>
          <w:szCs w:val="28"/>
        </w:rPr>
        <w:t>молниезащитой</w:t>
      </w:r>
      <w:proofErr w:type="spellEnd"/>
      <w:r>
        <w:rPr>
          <w:sz w:val="28"/>
          <w:szCs w:val="28"/>
        </w:rPr>
        <w:t>.</w:t>
      </w:r>
    </w:p>
    <w:p w:rsidR="00E0425D" w:rsidRDefault="00E0425D" w:rsidP="00E04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0425D" w:rsidRDefault="00E0425D" w:rsidP="00E04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 его официального обнародования.</w:t>
      </w:r>
    </w:p>
    <w:p w:rsidR="00E0425D" w:rsidRDefault="00E0425D" w:rsidP="00E0425D">
      <w:pPr>
        <w:jc w:val="both"/>
        <w:rPr>
          <w:sz w:val="28"/>
          <w:szCs w:val="28"/>
        </w:rPr>
      </w:pPr>
    </w:p>
    <w:p w:rsidR="00E0425D" w:rsidRDefault="00E0425D" w:rsidP="00E0425D">
      <w:pPr>
        <w:jc w:val="both"/>
        <w:rPr>
          <w:sz w:val="28"/>
          <w:szCs w:val="28"/>
        </w:rPr>
      </w:pPr>
    </w:p>
    <w:p w:rsidR="00E0425D" w:rsidRDefault="00E0425D" w:rsidP="00E042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E0425D" w:rsidRDefault="00E0425D" w:rsidP="00E0425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Г.Л. Тур</w:t>
      </w:r>
    </w:p>
    <w:p w:rsidR="00E0425D" w:rsidRDefault="00E0425D" w:rsidP="00E0425D">
      <w:pPr>
        <w:jc w:val="both"/>
        <w:rPr>
          <w:sz w:val="28"/>
          <w:szCs w:val="28"/>
        </w:rPr>
      </w:pPr>
    </w:p>
    <w:p w:rsidR="005707CD" w:rsidRDefault="005707CD"/>
    <w:sectPr w:rsidR="0057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0D"/>
    <w:rsid w:val="005707CD"/>
    <w:rsid w:val="00A32E0D"/>
    <w:rsid w:val="00E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2019-06-19T11:34:00Z</dcterms:created>
  <dcterms:modified xsi:type="dcterms:W3CDTF">2019-06-19T11:41:00Z</dcterms:modified>
</cp:coreProperties>
</file>