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72" w:rsidRDefault="00945372" w:rsidP="00945372">
      <w:pPr>
        <w:tabs>
          <w:tab w:val="left" w:pos="702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3E653F" wp14:editId="6ABF204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71500" cy="720090"/>
            <wp:effectExtent l="0" t="0" r="0" b="3810"/>
            <wp:wrapTopAndBottom/>
            <wp:docPr id="1" name="Рисунок 4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П О С Т А Н О В Л Е Н И Е</w:t>
      </w:r>
    </w:p>
    <w:p w:rsidR="00945372" w:rsidRDefault="00945372" w:rsidP="00945372">
      <w:pPr>
        <w:tabs>
          <w:tab w:val="left" w:pos="7020"/>
        </w:tabs>
        <w:jc w:val="center"/>
        <w:rPr>
          <w:b/>
          <w:sz w:val="32"/>
          <w:szCs w:val="32"/>
        </w:rPr>
      </w:pPr>
    </w:p>
    <w:p w:rsidR="00945372" w:rsidRDefault="00945372" w:rsidP="009453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ПРИАЗОВСКОГО СЕЛЬСКОГО ПОСЕЛЕНИЯ</w:t>
      </w:r>
    </w:p>
    <w:p w:rsidR="00945372" w:rsidRDefault="00945372" w:rsidP="00945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ПРИМОРСКО-АТАРСКОГО РАЙОНА</w:t>
      </w:r>
    </w:p>
    <w:p w:rsidR="00945372" w:rsidRDefault="00945372" w:rsidP="00945372">
      <w:pPr>
        <w:rPr>
          <w:sz w:val="28"/>
          <w:szCs w:val="28"/>
        </w:rPr>
      </w:pPr>
    </w:p>
    <w:p w:rsidR="00945372" w:rsidRDefault="00945372" w:rsidP="00945372">
      <w:pPr>
        <w:rPr>
          <w:sz w:val="24"/>
        </w:rPr>
      </w:pPr>
      <w:r>
        <w:rPr>
          <w:sz w:val="24"/>
        </w:rPr>
        <w:t xml:space="preserve">   от 22 июня 2020 года                                                                                                         № 105</w:t>
      </w:r>
    </w:p>
    <w:p w:rsidR="00945372" w:rsidRDefault="00945372" w:rsidP="00945372">
      <w:pPr>
        <w:jc w:val="center"/>
        <w:rPr>
          <w:sz w:val="24"/>
        </w:rPr>
      </w:pPr>
      <w:r>
        <w:rPr>
          <w:sz w:val="24"/>
        </w:rPr>
        <w:t>станица Приазовская</w:t>
      </w:r>
    </w:p>
    <w:p w:rsidR="00945372" w:rsidRDefault="00945372" w:rsidP="00945372"/>
    <w:p w:rsidR="00945372" w:rsidRDefault="00945372" w:rsidP="00945372"/>
    <w:p w:rsidR="00945372" w:rsidRDefault="00945372" w:rsidP="00945372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запрете проведения неконтролируемых сельскохозяйственных палов на территории  </w:t>
      </w:r>
    </w:p>
    <w:p w:rsidR="00945372" w:rsidRDefault="00945372" w:rsidP="00945372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Приазовского сельского поселения  Приморско-Ахтарского района</w:t>
      </w:r>
    </w:p>
    <w:p w:rsidR="00945372" w:rsidRDefault="00945372" w:rsidP="00945372">
      <w:pPr>
        <w:rPr>
          <w:b/>
          <w:sz w:val="28"/>
          <w:szCs w:val="28"/>
        </w:rPr>
      </w:pPr>
    </w:p>
    <w:p w:rsidR="00945372" w:rsidRDefault="00945372" w:rsidP="00945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Российской Федерации от 10 января 2002 года № 7-ФЗ «Об охране окружающей среды», от 21 декабря 1994 года № 69 – ФЗ «О пожарной безопасности», администрация Приазовского     сельского     поселения     Приморско – Ахтарского   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45372" w:rsidRDefault="00945372" w:rsidP="00945372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проведение неконтролируемых сельскохозяйственных палов сухой травянистой растительности, стерни, пожнивных остатков на территории Приазовского сельского поселения Приморско-Ахтарского района.</w:t>
      </w:r>
    </w:p>
    <w:p w:rsidR="00945372" w:rsidRDefault="00945372" w:rsidP="00945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1-ой  категории администрации Приазовского сельского поселения Приморско-Ахтарского района, В.С. </w:t>
      </w:r>
      <w:proofErr w:type="spellStart"/>
      <w:r>
        <w:rPr>
          <w:sz w:val="28"/>
          <w:szCs w:val="28"/>
        </w:rPr>
        <w:t>Рощипка</w:t>
      </w:r>
      <w:proofErr w:type="spellEnd"/>
      <w:r>
        <w:rPr>
          <w:sz w:val="28"/>
          <w:szCs w:val="28"/>
        </w:rPr>
        <w:t xml:space="preserve">, провести разъяснительную работу с руководителями сельхозпредприятий  о недопустимости проведения неконтролируемых сельскохозяйственных палов  сухой травянистой растительности, стерни, пожнивных остатков на  землях сельскохозяйственного значения. </w:t>
      </w:r>
    </w:p>
    <w:p w:rsidR="00945372" w:rsidRDefault="00945372" w:rsidP="00945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предприятиям и организациям всех форм собственности, находящихся на территории Приазовского сельского поселения Приморско-Ахтарского района:</w:t>
      </w:r>
      <w:bookmarkStart w:id="0" w:name="_GoBack"/>
      <w:bookmarkEnd w:id="0"/>
    </w:p>
    <w:p w:rsidR="00945372" w:rsidRDefault="00945372" w:rsidP="00945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принять меры пожарной безопасности и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пожарной безопасности;</w:t>
      </w:r>
    </w:p>
    <w:p w:rsidR="00945372" w:rsidRDefault="00945372" w:rsidP="00945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возгорания сухой травянистой растительности, стерни, пожнивных остатков на территории организации  обеспечить мероприятия по тушению и предотвращению очага возгорания. </w:t>
      </w:r>
    </w:p>
    <w:p w:rsidR="00945372" w:rsidRDefault="00945372" w:rsidP="00945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произвести опашку полей и сельскохозяйственных угодий полосой шириной не менее 3 метров в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их примыкания к населенным пунктам, на расстоянии не менее 50 метров от крайних строений в населенных пунктах.</w:t>
      </w:r>
    </w:p>
    <w:p w:rsidR="00945372" w:rsidRDefault="00945372" w:rsidP="00945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Специалисту 1-ой категории администрации Приазовского сельского поселения Приморско-Ахтарского района, А.Н. Степаненко, разместить настоящее постановление в сети «Интернет» на официальном сайте </w:t>
      </w:r>
      <w:r>
        <w:rPr>
          <w:sz w:val="28"/>
          <w:szCs w:val="28"/>
        </w:rPr>
        <w:lastRenderedPageBreak/>
        <w:t xml:space="preserve">администрации Приазовского сельского поселения Приморско-Ахтарского района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fldChar w:fldCharType="begin"/>
      </w:r>
      <w:r>
        <w:instrText xml:space="preserve"> HYPERLINK "http://priazovskoe.ru/" </w:instrText>
      </w:r>
      <w:r>
        <w:fldChar w:fldCharType="separate"/>
      </w:r>
      <w:r>
        <w:rPr>
          <w:rStyle w:val="a3"/>
          <w:sz w:val="28"/>
          <w:szCs w:val="28"/>
        </w:rPr>
        <w:t>http://priazovskoe.ru/</w:t>
      </w:r>
      <w:r>
        <w:fldChar w:fldCharType="end"/>
      </w:r>
      <w:r>
        <w:rPr>
          <w:sz w:val="28"/>
          <w:szCs w:val="28"/>
        </w:rPr>
        <w:t>.</w:t>
      </w:r>
    </w:p>
    <w:p w:rsidR="00945372" w:rsidRDefault="00945372" w:rsidP="00945372">
      <w:pPr>
        <w:tabs>
          <w:tab w:val="left" w:pos="54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Постановление администрации Приазовского сельского поселения Приморско-Ахтарского района от 24.05.2018 г. № 106 «О запрете проведения несанкционированных палов сухой растительности на землях сельскохозяйственного назначения и землях иных категорий Приазовского сельского поселения  Приморско-Ахтарского района» считать утратившим силу.</w:t>
      </w:r>
    </w:p>
    <w:p w:rsidR="00945372" w:rsidRDefault="00945372" w:rsidP="00945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45372" w:rsidRDefault="00945372" w:rsidP="00945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 момента  его официального обнародования.</w:t>
      </w:r>
    </w:p>
    <w:p w:rsidR="00945372" w:rsidRDefault="00945372" w:rsidP="00945372">
      <w:pPr>
        <w:jc w:val="both"/>
        <w:rPr>
          <w:sz w:val="28"/>
          <w:szCs w:val="28"/>
        </w:rPr>
      </w:pPr>
    </w:p>
    <w:p w:rsidR="00945372" w:rsidRDefault="00945372" w:rsidP="00945372">
      <w:pPr>
        <w:jc w:val="both"/>
        <w:rPr>
          <w:sz w:val="28"/>
          <w:szCs w:val="28"/>
        </w:rPr>
      </w:pPr>
    </w:p>
    <w:p w:rsidR="00945372" w:rsidRDefault="00945372" w:rsidP="009453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945372" w:rsidRDefault="00945372" w:rsidP="0094537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945372" w:rsidRDefault="00945372" w:rsidP="0094537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Г.В. </w:t>
      </w:r>
      <w:proofErr w:type="spellStart"/>
      <w:r>
        <w:rPr>
          <w:sz w:val="28"/>
          <w:szCs w:val="28"/>
        </w:rPr>
        <w:t>Проститова</w:t>
      </w:r>
      <w:proofErr w:type="spellEnd"/>
    </w:p>
    <w:p w:rsidR="00945372" w:rsidRDefault="00945372" w:rsidP="00945372">
      <w:pPr>
        <w:rPr>
          <w:sz w:val="28"/>
          <w:szCs w:val="28"/>
        </w:rPr>
      </w:pPr>
    </w:p>
    <w:p w:rsidR="00945372" w:rsidRDefault="00945372" w:rsidP="00945372">
      <w:pPr>
        <w:rPr>
          <w:sz w:val="28"/>
          <w:szCs w:val="28"/>
        </w:rPr>
      </w:pPr>
    </w:p>
    <w:p w:rsidR="00945372" w:rsidRDefault="00945372" w:rsidP="00945372">
      <w:pPr>
        <w:rPr>
          <w:sz w:val="28"/>
          <w:szCs w:val="28"/>
        </w:rPr>
      </w:pPr>
    </w:p>
    <w:p w:rsidR="00FD69DB" w:rsidRDefault="00FD69DB"/>
    <w:sectPr w:rsidR="00FD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00"/>
    <w:rsid w:val="00655C00"/>
    <w:rsid w:val="00945372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2020-07-13T13:52:00Z</dcterms:created>
  <dcterms:modified xsi:type="dcterms:W3CDTF">2020-07-13T13:54:00Z</dcterms:modified>
</cp:coreProperties>
</file>