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54" w:rsidRDefault="008D565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0E6C" w:rsidRDefault="00D50E6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0F4C" w:rsidRPr="003E0634" w:rsidRDefault="00760F4C" w:rsidP="00760F4C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E06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3E06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760F4C" w:rsidRPr="00A0023B" w:rsidRDefault="00760F4C" w:rsidP="00760F4C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0F4C" w:rsidRPr="002868F4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ПРИАЗОВСКОГО СЕЛЬСКОГО ПОСЕЛЕНИЯ</w:t>
      </w:r>
    </w:p>
    <w:p w:rsidR="00760F4C" w:rsidRPr="002868F4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760F4C" w:rsidRPr="002868F4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60F4C" w:rsidRPr="00A0023B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4C" w:rsidRPr="00A0023B" w:rsidRDefault="00591145" w:rsidP="00760F4C">
      <w:pPr>
        <w:tabs>
          <w:tab w:val="left" w:pos="567"/>
        </w:tabs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2019</w:t>
      </w:r>
      <w:r w:rsidR="00760F4C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60F4C" w:rsidRPr="00A0023B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4C" w:rsidRPr="00A0023B" w:rsidRDefault="00760F4C" w:rsidP="00760F4C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таница Приазовская</w:t>
      </w:r>
    </w:p>
    <w:p w:rsidR="00D50E6C" w:rsidRDefault="00D50E6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50E6C" w:rsidRPr="00D50E6C" w:rsidRDefault="00D50E6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D50E6C" w:rsidRDefault="00A50B4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Приазовского</w:t>
      </w:r>
    </w:p>
    <w:p w:rsidR="00A50B4C" w:rsidRPr="00D50E6C" w:rsidRDefault="00A50B4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Приморско-Ахтарского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20 сентября 2016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б установлении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</w:t>
      </w:r>
    </w:p>
    <w:p w:rsidR="00A50B4C" w:rsidRPr="00D50E6C" w:rsidRDefault="00D50E6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Приазовского </w:t>
      </w:r>
      <w:r w:rsidR="00A50B4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Приморско-Ахтарского </w:t>
      </w:r>
      <w:r w:rsidR="00A50B4C" w:rsidRPr="00D50E6C">
        <w:rPr>
          <w:rFonts w:ascii="Times New Roman" w:eastAsia="Times New Roman" w:hAnsi="Times New Roman" w:cs="Times New Roman"/>
          <w:b/>
          <w:sz w:val="28"/>
          <w:szCs w:val="28"/>
        </w:rPr>
        <w:t>района»</w:t>
      </w:r>
    </w:p>
    <w:p w:rsidR="00A50B4C" w:rsidRPr="00D50E6C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D50E6C" w:rsidRDefault="00A50B4C" w:rsidP="00760F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C12A00" w:rsidRPr="00D50E6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325-ФЗ «О внесении изменений в части первую и вторую Налогового кодекса Российской Ф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едерации», Федеральным законом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321-ФЗ «О внесении изменений в часть вторую Налогового кодекса Российской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Федерации», руководствуясь Уставом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Приазовского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Приазовского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Приморско-Ахтарского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Приазовского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20 сентября 2016 года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б  установлении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Приазовского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 района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»  (далее – Решение):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="00D50E6C" w:rsidRPr="00D50E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слова «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 w:rsidR="00F31A17">
        <w:rPr>
          <w:rFonts w:ascii="Times New Roman" w:eastAsia="Times New Roman" w:hAnsi="Times New Roman" w:cs="Times New Roman"/>
          <w:sz w:val="28"/>
          <w:szCs w:val="28"/>
        </w:rPr>
        <w:t>абзаце 4 строки 1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F31A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.2 Решения слова «, 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br/>
        <w:t>«, дачного» исключить.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1.3. Пункт </w:t>
      </w:r>
      <w:r w:rsidR="00F31A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</w:t>
      </w:r>
      <w:r w:rsidR="00746812" w:rsidRPr="00D50E6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4A0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</w:t>
      </w:r>
      <w:proofErr w:type="gramStart"/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3A7" w:rsidRPr="00D50E6C">
        <w:rPr>
          <w:rFonts w:ascii="Times New Roman" w:hAnsi="Times New Roman" w:cs="Times New Roman"/>
          <w:sz w:val="28"/>
          <w:szCs w:val="28"/>
        </w:rPr>
        <w:t xml:space="preserve"> 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723A7" w:rsidRPr="00D50E6C" w:rsidRDefault="00E2642F" w:rsidP="00D723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5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дополнить абзацем </w:t>
      </w:r>
      <w:r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723A7" w:rsidRPr="00D50E6C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hAnsi="Times New Roman" w:cs="Times New Roman"/>
          <w:sz w:val="28"/>
          <w:szCs w:val="28"/>
        </w:rPr>
        <w:lastRenderedPageBreak/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D50E6C">
        <w:rPr>
          <w:rFonts w:ascii="Times New Roman" w:hAnsi="Times New Roman" w:cs="Times New Roman"/>
          <w:sz w:val="28"/>
          <w:szCs w:val="28"/>
        </w:rPr>
        <w:t>.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0B4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АТВ»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Приазовского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Приморско-Ахтарского района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0F4C" w:rsidRPr="00760F4C" w:rsidRDefault="00760F4C" w:rsidP="00760F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3</w:t>
      </w:r>
      <w:r w:rsidRPr="00760F4C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760F4C" w:rsidRPr="00760F4C" w:rsidRDefault="00760F4C" w:rsidP="00760F4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4</w:t>
      </w:r>
      <w:r w:rsidRPr="00760F4C">
        <w:rPr>
          <w:rFonts w:ascii="Times New Roman" w:eastAsia="SimSun" w:hAnsi="Times New Roman" w:cs="Times New Roman"/>
          <w:sz w:val="28"/>
          <w:szCs w:val="28"/>
          <w:lang w:eastAsia="ar-SA"/>
        </w:rPr>
        <w:t>. 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 xml:space="preserve">пункта 1  настоящего </w:t>
      </w:r>
      <w:r w:rsidR="00DD44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. Подпункт 1.2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, 1.4 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 xml:space="preserve">пункта 1 настоящего </w:t>
      </w:r>
      <w:r w:rsidR="00DD44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 xml:space="preserve">. Пункт 2 настоящего </w:t>
      </w:r>
      <w:r w:rsidR="00DD44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ешения вступает в силу со дня его официального опубликования.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F4C" w:rsidRPr="00B512BD" w:rsidRDefault="00760F4C" w:rsidP="00760F4C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Pr="00B512BD">
        <w:rPr>
          <w:rStyle w:val="FontStyle13"/>
          <w:sz w:val="28"/>
          <w:szCs w:val="28"/>
        </w:rPr>
        <w:t xml:space="preserve"> Приазовского сельского поселения                    </w:t>
      </w:r>
    </w:p>
    <w:p w:rsidR="00760F4C" w:rsidRPr="00B512BD" w:rsidRDefault="00760F4C" w:rsidP="00760F4C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B512BD">
        <w:rPr>
          <w:rStyle w:val="FontStyle13"/>
          <w:sz w:val="28"/>
          <w:szCs w:val="28"/>
        </w:rPr>
        <w:t xml:space="preserve">Приморско-Ахтарского района                                                        </w:t>
      </w:r>
      <w:proofErr w:type="spellStart"/>
      <w:r>
        <w:rPr>
          <w:rStyle w:val="FontStyle13"/>
          <w:sz w:val="28"/>
          <w:szCs w:val="28"/>
        </w:rPr>
        <w:t>Г.Л.Тур</w:t>
      </w:r>
      <w:proofErr w:type="spellEnd"/>
    </w:p>
    <w:p w:rsidR="00E2642F" w:rsidRDefault="00E2642F" w:rsidP="00760F4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642F" w:rsidSect="00267F6B"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8A" w:rsidRDefault="00985F8A" w:rsidP="002123CF">
      <w:pPr>
        <w:spacing w:after="0" w:line="240" w:lineRule="auto"/>
      </w:pPr>
      <w:r>
        <w:separator/>
      </w:r>
    </w:p>
  </w:endnote>
  <w:endnote w:type="continuationSeparator" w:id="0">
    <w:p w:rsidR="00985F8A" w:rsidRDefault="00985F8A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8A" w:rsidRDefault="00985F8A" w:rsidP="002123CF">
      <w:pPr>
        <w:spacing w:after="0" w:line="240" w:lineRule="auto"/>
      </w:pPr>
      <w:r>
        <w:separator/>
      </w:r>
    </w:p>
  </w:footnote>
  <w:footnote w:type="continuationSeparator" w:id="0">
    <w:p w:rsidR="00985F8A" w:rsidRDefault="00985F8A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347A7"/>
    <w:rsid w:val="000D607C"/>
    <w:rsid w:val="001654C1"/>
    <w:rsid w:val="002123CF"/>
    <w:rsid w:val="00267F6B"/>
    <w:rsid w:val="003E0634"/>
    <w:rsid w:val="00411410"/>
    <w:rsid w:val="004B6450"/>
    <w:rsid w:val="004E5727"/>
    <w:rsid w:val="005206F9"/>
    <w:rsid w:val="005606E6"/>
    <w:rsid w:val="00567A26"/>
    <w:rsid w:val="00591145"/>
    <w:rsid w:val="005B041D"/>
    <w:rsid w:val="005D5970"/>
    <w:rsid w:val="00746812"/>
    <w:rsid w:val="00760F4C"/>
    <w:rsid w:val="00777119"/>
    <w:rsid w:val="00790E4F"/>
    <w:rsid w:val="007B2924"/>
    <w:rsid w:val="00867C78"/>
    <w:rsid w:val="00876ED7"/>
    <w:rsid w:val="008D5654"/>
    <w:rsid w:val="00985F8A"/>
    <w:rsid w:val="00A50B4C"/>
    <w:rsid w:val="00B224A0"/>
    <w:rsid w:val="00B95485"/>
    <w:rsid w:val="00C12A00"/>
    <w:rsid w:val="00C47E0C"/>
    <w:rsid w:val="00D12669"/>
    <w:rsid w:val="00D50E6C"/>
    <w:rsid w:val="00D723A7"/>
    <w:rsid w:val="00D966A5"/>
    <w:rsid w:val="00DD44E7"/>
    <w:rsid w:val="00E24069"/>
    <w:rsid w:val="00E2642F"/>
    <w:rsid w:val="00E73A1B"/>
    <w:rsid w:val="00EE193A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1</cp:lastModifiedBy>
  <cp:revision>20</cp:revision>
  <dcterms:created xsi:type="dcterms:W3CDTF">2019-10-21T11:35:00Z</dcterms:created>
  <dcterms:modified xsi:type="dcterms:W3CDTF">2019-11-21T13:05:00Z</dcterms:modified>
</cp:coreProperties>
</file>