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8" w:rsidRPr="00192DA0" w:rsidRDefault="005A10A8" w:rsidP="005A10A8">
      <w:pPr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26A7F1"/>
          <w:kern w:val="36"/>
          <w:sz w:val="56"/>
          <w:szCs w:val="56"/>
          <w:lang w:eastAsia="ru-RU"/>
        </w:rPr>
      </w:pPr>
      <w:r w:rsidRPr="00192DA0">
        <w:rPr>
          <w:rFonts w:ascii="Arial" w:eastAsia="Times New Roman" w:hAnsi="Arial" w:cs="Arial"/>
          <w:b/>
          <w:bCs/>
          <w:color w:val="26A7F1"/>
          <w:kern w:val="36"/>
          <w:sz w:val="56"/>
          <w:szCs w:val="56"/>
          <w:lang w:eastAsia="ru-RU"/>
        </w:rPr>
        <w:t>Работает телефон горячей линии по невыплате зарплаты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Уважаемые жители Приморско-Ахтарского района!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В случае невыплаты заработной платы работодателем, Вы вправе сообщить о факте по следующим телефонам «горячей линии»: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- Государственная инспекция труда в Краснодарском крае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телефон: 8(861) 991-09-55</w:t>
      </w:r>
    </w:p>
    <w:p w:rsidR="005A10A8" w:rsidRPr="00192DA0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 </w:t>
      </w:r>
      <w:bookmarkStart w:id="0" w:name="_GoBack"/>
      <w:bookmarkEnd w:id="0"/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- Министерство труда и социального развития Краснодарского края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телефон: 8(861) 259-06-37.</w:t>
      </w:r>
    </w:p>
    <w:p w:rsidR="005A10A8" w:rsidRPr="00192DA0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 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- Министерство экономики Краснодарского края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телефон: 8(861) 210-70-50.</w:t>
      </w:r>
    </w:p>
    <w:p w:rsidR="005A10A8" w:rsidRPr="00192DA0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 </w:t>
      </w:r>
    </w:p>
    <w:p w:rsidR="005A10A8" w:rsidRPr="00192DA0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52"/>
          <w:szCs w:val="52"/>
          <w:lang w:eastAsia="ru-RU"/>
        </w:rPr>
      </w:pPr>
      <w:r w:rsidRPr="00192DA0">
        <w:rPr>
          <w:rFonts w:ascii="Arial" w:eastAsia="Times New Roman" w:hAnsi="Arial" w:cs="Arial"/>
          <w:color w:val="231F20"/>
          <w:sz w:val="52"/>
          <w:szCs w:val="52"/>
          <w:lang w:eastAsia="ru-RU"/>
        </w:rPr>
        <w:t>- Администрация муниципального образования Приморско-Ахтарский район телефон: 8(86143) 3-12-61.</w:t>
      </w:r>
    </w:p>
    <w:p w:rsidR="005A10A8" w:rsidRDefault="005A10A8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sectPr w:rsidR="00B06A72" w:rsidSect="00192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1" w:rsidRDefault="00277261" w:rsidP="00FC1508">
      <w:pPr>
        <w:spacing w:after="0" w:line="240" w:lineRule="auto"/>
      </w:pPr>
      <w:r>
        <w:separator/>
      </w:r>
    </w:p>
  </w:endnote>
  <w:endnote w:type="continuationSeparator" w:id="0">
    <w:p w:rsidR="00277261" w:rsidRDefault="00277261" w:rsidP="00FC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1" w:rsidRDefault="00277261" w:rsidP="00FC1508">
      <w:pPr>
        <w:spacing w:after="0" w:line="240" w:lineRule="auto"/>
      </w:pPr>
      <w:r>
        <w:separator/>
      </w:r>
    </w:p>
  </w:footnote>
  <w:footnote w:type="continuationSeparator" w:id="0">
    <w:p w:rsidR="00277261" w:rsidRDefault="00277261" w:rsidP="00FC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6B"/>
    <w:rsid w:val="000257F4"/>
    <w:rsid w:val="00192DA0"/>
    <w:rsid w:val="002034DC"/>
    <w:rsid w:val="00277261"/>
    <w:rsid w:val="003C64ED"/>
    <w:rsid w:val="005A10A8"/>
    <w:rsid w:val="00AC0D6B"/>
    <w:rsid w:val="00B06A72"/>
    <w:rsid w:val="00C145E0"/>
    <w:rsid w:val="00E71FC0"/>
    <w:rsid w:val="00FC1508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08"/>
  </w:style>
  <w:style w:type="paragraph" w:styleId="a6">
    <w:name w:val="footer"/>
    <w:basedOn w:val="a"/>
    <w:link w:val="a7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08"/>
  </w:style>
  <w:style w:type="paragraph" w:styleId="a6">
    <w:name w:val="footer"/>
    <w:basedOn w:val="a"/>
    <w:link w:val="a7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1</cp:lastModifiedBy>
  <cp:revision>9</cp:revision>
  <cp:lastPrinted>2022-02-21T06:10:00Z</cp:lastPrinted>
  <dcterms:created xsi:type="dcterms:W3CDTF">2021-11-09T09:14:00Z</dcterms:created>
  <dcterms:modified xsi:type="dcterms:W3CDTF">2022-02-21T07:31:00Z</dcterms:modified>
</cp:coreProperties>
</file>